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90" w:rsidRPr="00DE0EB9" w:rsidRDefault="00806C3A" w:rsidP="00557848">
      <w:pPr>
        <w:pStyle w:val="Body"/>
        <w:jc w:val="right"/>
        <w:rPr>
          <w:rFonts w:ascii="Arial" w:eastAsia="Arial" w:hAnsi="Arial" w:cs="Arial"/>
          <w:sz w:val="20"/>
          <w:szCs w:val="20"/>
          <w:lang w:val="fr-FR"/>
        </w:rPr>
      </w:pPr>
      <w:r w:rsidRPr="00DE0EB9">
        <w:rPr>
          <w:rFonts w:ascii="Arial" w:hAnsi="Arial" w:cs="Arial"/>
          <w:sz w:val="20"/>
          <w:szCs w:val="20"/>
          <w:lang w:val="fr-FR"/>
        </w:rPr>
        <w:t xml:space="preserve">Vienne le </w:t>
      </w:r>
      <w:r w:rsidR="00180DD4">
        <w:rPr>
          <w:rFonts w:ascii="Arial" w:hAnsi="Arial" w:cs="Arial"/>
          <w:sz w:val="20"/>
          <w:szCs w:val="20"/>
          <w:lang w:val="fr-FR"/>
        </w:rPr>
        <w:t xml:space="preserve">22 </w:t>
      </w:r>
      <w:r w:rsidRPr="00DE0EB9">
        <w:rPr>
          <w:rFonts w:ascii="Arial" w:hAnsi="Arial" w:cs="Arial"/>
          <w:sz w:val="20"/>
          <w:szCs w:val="20"/>
          <w:lang w:val="fr-FR"/>
        </w:rPr>
        <w:t xml:space="preserve"> juillet</w:t>
      </w:r>
      <w:r w:rsidR="0005083A" w:rsidRPr="00DE0EB9">
        <w:rPr>
          <w:rFonts w:ascii="Arial" w:hAnsi="Arial" w:cs="Arial"/>
          <w:sz w:val="20"/>
          <w:szCs w:val="20"/>
          <w:lang w:val="fr-FR"/>
        </w:rPr>
        <w:t>, 2019</w:t>
      </w:r>
    </w:p>
    <w:p w:rsidR="00814990" w:rsidRPr="00DE0EB9" w:rsidRDefault="00814990" w:rsidP="00557848">
      <w:pPr>
        <w:pStyle w:val="Body"/>
        <w:jc w:val="both"/>
        <w:rPr>
          <w:rFonts w:ascii="Arial" w:eastAsia="Arial" w:hAnsi="Arial" w:cs="Arial"/>
          <w:sz w:val="20"/>
          <w:szCs w:val="20"/>
          <w:lang w:val="fr-FR"/>
        </w:rPr>
      </w:pPr>
    </w:p>
    <w:p w:rsidR="00814990" w:rsidRPr="00DE0EB9" w:rsidRDefault="00806C3A" w:rsidP="00557848">
      <w:pPr>
        <w:pStyle w:val="Body"/>
        <w:jc w:val="both"/>
        <w:rPr>
          <w:rFonts w:ascii="Arial" w:eastAsia="Arial" w:hAnsi="Arial" w:cs="Arial"/>
          <w:sz w:val="20"/>
          <w:szCs w:val="20"/>
          <w:lang w:val="fr-FR"/>
        </w:rPr>
      </w:pPr>
      <w:r w:rsidRPr="00DE0EB9">
        <w:rPr>
          <w:rFonts w:ascii="Arial" w:hAnsi="Arial" w:cs="Arial"/>
          <w:sz w:val="20"/>
          <w:szCs w:val="20"/>
          <w:lang w:val="fr-FR"/>
        </w:rPr>
        <w:t>Madame, Monsieur</w:t>
      </w:r>
      <w:r w:rsidR="0005083A" w:rsidRPr="00DE0EB9">
        <w:rPr>
          <w:rFonts w:ascii="Arial" w:hAnsi="Arial" w:cs="Arial"/>
          <w:sz w:val="20"/>
          <w:szCs w:val="20"/>
          <w:lang w:val="fr-FR"/>
        </w:rPr>
        <w:t xml:space="preserve">, </w:t>
      </w:r>
    </w:p>
    <w:p w:rsidR="00814990" w:rsidRPr="00DE0EB9" w:rsidRDefault="00814990" w:rsidP="00557848">
      <w:pPr>
        <w:pStyle w:val="Body"/>
        <w:jc w:val="both"/>
        <w:rPr>
          <w:rFonts w:ascii="Arial" w:eastAsia="Arial" w:hAnsi="Arial" w:cs="Arial"/>
          <w:sz w:val="20"/>
          <w:szCs w:val="20"/>
          <w:lang w:val="fr-FR"/>
        </w:rPr>
      </w:pPr>
    </w:p>
    <w:p w:rsidR="009B787B" w:rsidRPr="00DE0EB9" w:rsidRDefault="00B14837" w:rsidP="00557848">
      <w:pPr>
        <w:jc w:val="both"/>
        <w:rPr>
          <w:rFonts w:ascii="Arial" w:hAnsi="Arial" w:cs="Arial"/>
          <w:bCs/>
          <w:sz w:val="20"/>
          <w:szCs w:val="20"/>
          <w:lang w:val="fr-CH"/>
        </w:rPr>
      </w:pPr>
      <w:r w:rsidRPr="00DE0EB9">
        <w:rPr>
          <w:rFonts w:ascii="Arial" w:hAnsi="Arial" w:cs="Arial"/>
          <w:bCs/>
          <w:sz w:val="20"/>
          <w:szCs w:val="20"/>
          <w:lang w:val="fr-FR"/>
        </w:rPr>
        <w:t>D</w:t>
      </w:r>
      <w:r w:rsidRPr="00DE0EB9">
        <w:rPr>
          <w:rFonts w:ascii="Arial" w:hAnsi="Arial" w:cs="Arial"/>
          <w:bCs/>
          <w:sz w:val="20"/>
          <w:szCs w:val="20"/>
          <w:lang w:val="fr-CH"/>
        </w:rPr>
        <w:t>epuis sa création en 1949, l</w:t>
      </w:r>
      <w:r w:rsidR="009B787B" w:rsidRPr="00DE0EB9">
        <w:rPr>
          <w:rFonts w:ascii="Arial" w:hAnsi="Arial" w:cs="Arial"/>
          <w:bCs/>
          <w:sz w:val="20"/>
          <w:szCs w:val="20"/>
          <w:lang w:val="fr-CH"/>
        </w:rPr>
        <w:t xml:space="preserve">a mission centrale du </w:t>
      </w:r>
      <w:r w:rsidR="009B787B" w:rsidRPr="00DE0EB9">
        <w:rPr>
          <w:rFonts w:ascii="Arial" w:hAnsi="Arial" w:cs="Arial"/>
          <w:b/>
          <w:sz w:val="20"/>
          <w:szCs w:val="20"/>
          <w:lang w:val="fr-CH"/>
        </w:rPr>
        <w:t>CONSEIL DE L'EUROPE</w:t>
      </w:r>
      <w:r w:rsidR="009B787B" w:rsidRPr="00DE0EB9">
        <w:rPr>
          <w:rFonts w:ascii="Arial" w:hAnsi="Arial" w:cs="Arial"/>
          <w:bCs/>
          <w:sz w:val="20"/>
          <w:szCs w:val="20"/>
          <w:lang w:val="fr-CH"/>
        </w:rPr>
        <w:t xml:space="preserve"> a toujours été</w:t>
      </w:r>
      <w:r w:rsidRPr="00DE0EB9">
        <w:rPr>
          <w:rFonts w:ascii="Arial" w:hAnsi="Arial" w:cs="Arial"/>
          <w:bCs/>
          <w:sz w:val="20"/>
          <w:szCs w:val="20"/>
          <w:lang w:val="fr-CH"/>
        </w:rPr>
        <w:t xml:space="preserve"> </w:t>
      </w:r>
      <w:r w:rsidR="004438D2" w:rsidRPr="00DE0EB9">
        <w:rPr>
          <w:rFonts w:ascii="Arial" w:hAnsi="Arial" w:cs="Arial"/>
          <w:bCs/>
          <w:sz w:val="20"/>
          <w:szCs w:val="20"/>
          <w:lang w:val="fr-CH"/>
        </w:rPr>
        <w:t>la réconciliation et le rétablissement du dialogue entre les Européens, ainsi que  le respect du droit et des valeurs démocratiques</w:t>
      </w:r>
      <w:r w:rsidR="009B787B" w:rsidRPr="00DE0EB9">
        <w:rPr>
          <w:rFonts w:ascii="Arial" w:hAnsi="Arial" w:cs="Arial"/>
          <w:bCs/>
          <w:sz w:val="20"/>
          <w:szCs w:val="20"/>
          <w:lang w:val="fr-CH"/>
        </w:rPr>
        <w:t>.</w:t>
      </w:r>
    </w:p>
    <w:p w:rsidR="009B787B" w:rsidRPr="00DE0EB9" w:rsidRDefault="009B787B" w:rsidP="00557848">
      <w:pPr>
        <w:jc w:val="both"/>
        <w:rPr>
          <w:rFonts w:ascii="Arial" w:hAnsi="Arial" w:cs="Arial"/>
          <w:b/>
          <w:sz w:val="20"/>
          <w:szCs w:val="20"/>
          <w:lang w:val="fr-CH"/>
        </w:rPr>
      </w:pPr>
    </w:p>
    <w:p w:rsidR="00B14837" w:rsidRPr="00DE0EB9" w:rsidRDefault="00B14837" w:rsidP="00557848">
      <w:pPr>
        <w:jc w:val="both"/>
        <w:rPr>
          <w:rFonts w:ascii="Arial" w:hAnsi="Arial" w:cs="Arial"/>
          <w:bCs/>
          <w:sz w:val="20"/>
          <w:szCs w:val="20"/>
          <w:lang w:val="fr-CH"/>
        </w:rPr>
      </w:pPr>
      <w:r w:rsidRPr="00DE0EB9">
        <w:rPr>
          <w:rFonts w:ascii="Arial" w:hAnsi="Arial" w:cs="Arial"/>
          <w:bCs/>
          <w:sz w:val="20"/>
          <w:szCs w:val="20"/>
          <w:lang w:val="fr-CH"/>
        </w:rPr>
        <w:t xml:space="preserve">Le </w:t>
      </w:r>
      <w:r w:rsidRPr="00DE0EB9">
        <w:rPr>
          <w:rFonts w:ascii="Arial" w:hAnsi="Arial" w:cs="Arial"/>
          <w:b/>
          <w:i/>
          <w:iCs/>
          <w:sz w:val="20"/>
          <w:szCs w:val="20"/>
          <w:lang w:val="fr-CH"/>
        </w:rPr>
        <w:t>COMITÉ INTERNATIONAL DE MAUTHAUSEN</w:t>
      </w:r>
      <w:r w:rsidRPr="00DE0EB9">
        <w:rPr>
          <w:rFonts w:ascii="Arial" w:hAnsi="Arial" w:cs="Arial"/>
          <w:bCs/>
          <w:i/>
          <w:iCs/>
          <w:sz w:val="20"/>
          <w:szCs w:val="20"/>
          <w:lang w:val="fr-CH"/>
        </w:rPr>
        <w:t xml:space="preserve"> </w:t>
      </w:r>
      <w:r w:rsidRPr="00DE0EB9">
        <w:rPr>
          <w:rStyle w:val="FootnoteReference"/>
          <w:rFonts w:ascii="Arial" w:hAnsi="Arial" w:cs="Arial"/>
          <w:b/>
          <w:bCs/>
          <w:sz w:val="20"/>
          <w:szCs w:val="20"/>
        </w:rPr>
        <w:footnoteReference w:id="2"/>
      </w:r>
      <w:r w:rsidRPr="00DE0EB9">
        <w:rPr>
          <w:rFonts w:ascii="Arial" w:hAnsi="Arial" w:cs="Arial"/>
          <w:b/>
          <w:bCs/>
          <w:sz w:val="20"/>
          <w:szCs w:val="20"/>
          <w:lang w:val="fr-FR"/>
        </w:rPr>
        <w:t xml:space="preserve"> </w:t>
      </w:r>
      <w:r w:rsidRPr="00DE0EB9">
        <w:rPr>
          <w:rFonts w:ascii="Arial" w:hAnsi="Arial" w:cs="Arial"/>
          <w:sz w:val="20"/>
          <w:szCs w:val="20"/>
          <w:lang w:val="fr-FR"/>
        </w:rPr>
        <w:t>pense que dans ce cadre il est opportun de proposer un nouvel itinéraire culturel portant</w:t>
      </w:r>
      <w:r w:rsidRPr="00DE0EB9">
        <w:rPr>
          <w:rFonts w:ascii="Arial" w:hAnsi="Arial" w:cs="Arial"/>
          <w:b/>
          <w:sz w:val="20"/>
          <w:szCs w:val="20"/>
          <w:lang w:val="fr-CH"/>
        </w:rPr>
        <w:t xml:space="preserve"> </w:t>
      </w:r>
      <w:r w:rsidRPr="00DE0EB9">
        <w:rPr>
          <w:rFonts w:ascii="Arial" w:hAnsi="Arial" w:cs="Arial"/>
          <w:bCs/>
          <w:sz w:val="20"/>
          <w:szCs w:val="20"/>
          <w:lang w:val="fr-CH"/>
        </w:rPr>
        <w:t>sur une des plus grandes séries d’horreurs perpétrée lors du régime nazi : la négation de la dignité des individus par la déportation, le travail forcé et le génocide.</w:t>
      </w:r>
    </w:p>
    <w:p w:rsidR="00814990" w:rsidRPr="00DE0EB9" w:rsidRDefault="00814990" w:rsidP="00557848">
      <w:pPr>
        <w:pStyle w:val="Body"/>
        <w:jc w:val="both"/>
        <w:rPr>
          <w:rFonts w:ascii="Arial" w:eastAsia="Arial" w:hAnsi="Arial" w:cs="Arial"/>
          <w:sz w:val="20"/>
          <w:szCs w:val="20"/>
          <w:lang w:val="fr-FR"/>
        </w:rPr>
      </w:pPr>
    </w:p>
    <w:p w:rsidR="00A87EC0" w:rsidRPr="00DE0EB9" w:rsidRDefault="006A4D7F" w:rsidP="00557848">
      <w:pPr>
        <w:jc w:val="both"/>
        <w:rPr>
          <w:rFonts w:ascii="Arial" w:eastAsia="Times New Roman" w:hAnsi="Arial" w:cs="Arial"/>
          <w:i/>
          <w:iCs/>
          <w:sz w:val="20"/>
          <w:szCs w:val="20"/>
          <w:bdr w:val="none" w:sz="0" w:space="0" w:color="auto"/>
          <w:lang w:val="fr-FR"/>
        </w:rPr>
      </w:pPr>
      <w:r w:rsidRPr="006A4D7F">
        <w:rPr>
          <w:rFonts w:ascii="Arial" w:eastAsia="Times New Roman" w:hAnsi="Arial" w:cs="Arial"/>
          <w:sz w:val="20"/>
          <w:szCs w:val="20"/>
          <w:bdr w:val="none" w:sz="0" w:space="0" w:color="auto"/>
          <w:lang w:val="fr-FR"/>
        </w:rPr>
        <w:t xml:space="preserve">Les </w:t>
      </w:r>
      <w:r w:rsidRPr="006A4D7F">
        <w:rPr>
          <w:rFonts w:ascii="Arial" w:eastAsia="Times New Roman" w:hAnsi="Arial" w:cs="Arial"/>
          <w:b/>
          <w:bCs/>
          <w:sz w:val="20"/>
          <w:szCs w:val="20"/>
          <w:bdr w:val="none" w:sz="0" w:space="0" w:color="auto"/>
          <w:lang w:val="fr-FR"/>
        </w:rPr>
        <w:t>Itinéraires culturels du Conseil de l’Europe</w:t>
      </w:r>
      <w:r w:rsidRPr="006A4D7F">
        <w:rPr>
          <w:rFonts w:ascii="Arial" w:eastAsia="Times New Roman" w:hAnsi="Arial" w:cs="Arial"/>
          <w:sz w:val="20"/>
          <w:szCs w:val="20"/>
          <w:bdr w:val="none" w:sz="0" w:space="0" w:color="auto"/>
          <w:lang w:val="fr-FR"/>
        </w:rPr>
        <w:t xml:space="preserve"> sont </w:t>
      </w:r>
      <w:r w:rsidRPr="006A4D7F">
        <w:rPr>
          <w:rFonts w:ascii="Arial" w:eastAsia="Times New Roman" w:hAnsi="Arial" w:cs="Arial"/>
          <w:i/>
          <w:iCs/>
          <w:sz w:val="20"/>
          <w:szCs w:val="20"/>
          <w:bdr w:val="none" w:sz="0" w:space="0" w:color="auto"/>
          <w:lang w:val="fr-FR"/>
        </w:rPr>
        <w:t>une invitation à voyager et à découvrir le patrimoine riche et diversifié de l’Europe, en promouvant le rapprochement de personnes sur des lieux d’histoire et de patrimoine. Ils portent les valeurs du Conseil de l’Europe : droits de l’homme, diversité culturelle, dialogue interculturel et échanges mutuels transfrontaliers.</w:t>
      </w:r>
      <w:r w:rsidR="00B14837" w:rsidRPr="00DE0EB9">
        <w:rPr>
          <w:rFonts w:ascii="Arial" w:eastAsia="Times New Roman" w:hAnsi="Arial" w:cs="Arial"/>
          <w:i/>
          <w:iCs/>
          <w:sz w:val="20"/>
          <w:szCs w:val="20"/>
          <w:bdr w:val="none" w:sz="0" w:space="0" w:color="auto"/>
          <w:lang w:val="fr-FR"/>
        </w:rPr>
        <w:t xml:space="preserve"> </w:t>
      </w:r>
      <w:r w:rsidR="00B14837" w:rsidRPr="00DE0EB9">
        <w:rPr>
          <w:rFonts w:ascii="Arial" w:eastAsia="Arial" w:hAnsi="Arial" w:cs="Arial"/>
          <w:sz w:val="20"/>
          <w:szCs w:val="20"/>
          <w:vertAlign w:val="superscript"/>
        </w:rPr>
        <w:footnoteReference w:id="3"/>
      </w:r>
      <w:r w:rsidR="00B14837" w:rsidRPr="00DE0EB9">
        <w:rPr>
          <w:rFonts w:ascii="Arial" w:eastAsia="Times New Roman" w:hAnsi="Arial" w:cs="Arial"/>
          <w:i/>
          <w:iCs/>
          <w:sz w:val="20"/>
          <w:szCs w:val="20"/>
          <w:bdr w:val="none" w:sz="0" w:space="0" w:color="auto"/>
          <w:lang w:val="fr-FR"/>
        </w:rPr>
        <w:t xml:space="preserve">  En 2019</w:t>
      </w:r>
      <w:r w:rsidR="00A87EC0" w:rsidRPr="00DE0EB9">
        <w:rPr>
          <w:rFonts w:ascii="Arial" w:eastAsia="Times New Roman" w:hAnsi="Arial" w:cs="Arial"/>
          <w:i/>
          <w:iCs/>
          <w:sz w:val="20"/>
          <w:szCs w:val="20"/>
          <w:bdr w:val="none" w:sz="0" w:space="0" w:color="auto"/>
          <w:lang w:val="fr-FR"/>
        </w:rPr>
        <w:t xml:space="preserve">, le Conseil de l’Europe compte 38 itinéraires culturels, avec des thèmes très variés illustrant la mémoire, l’histoire et le patrimoine européen, et qui contribuent à l’interprétation de la diversité de l’Europe d’aujourd’hui. </w:t>
      </w:r>
      <w:r w:rsidR="00A87EC0" w:rsidRPr="00DE0EB9">
        <w:rPr>
          <w:rFonts w:ascii="Arial" w:eastAsia="Arial" w:hAnsi="Arial" w:cs="Arial"/>
          <w:i/>
          <w:iCs/>
          <w:sz w:val="20"/>
          <w:szCs w:val="20"/>
          <w:vertAlign w:val="superscript"/>
        </w:rPr>
        <w:footnoteReference w:id="4"/>
      </w:r>
    </w:p>
    <w:p w:rsidR="00A87EC0" w:rsidRPr="00DE0EB9" w:rsidRDefault="00A87EC0" w:rsidP="00557848">
      <w:pPr>
        <w:pStyle w:val="Body"/>
        <w:jc w:val="both"/>
        <w:rPr>
          <w:rFonts w:ascii="Arial" w:eastAsia="Times New Roman" w:hAnsi="Arial" w:cs="Arial"/>
          <w:i/>
          <w:iCs/>
          <w:sz w:val="20"/>
          <w:szCs w:val="20"/>
          <w:bdr w:val="none" w:sz="0" w:space="0" w:color="auto"/>
          <w:lang w:val="fr-FR"/>
        </w:rPr>
      </w:pPr>
    </w:p>
    <w:p w:rsidR="00814990" w:rsidRPr="00DE0EB9" w:rsidRDefault="00A87EC0" w:rsidP="00557848">
      <w:pPr>
        <w:pStyle w:val="BodyText"/>
        <w:jc w:val="both"/>
        <w:rPr>
          <w:rFonts w:ascii="Arial" w:eastAsia="Arial" w:hAnsi="Arial" w:cs="Arial"/>
          <w:sz w:val="20"/>
          <w:szCs w:val="20"/>
          <w:lang w:val="fr-FR"/>
        </w:rPr>
      </w:pPr>
      <w:r w:rsidRPr="00DE0EB9">
        <w:rPr>
          <w:rFonts w:ascii="Arial" w:eastAsia="Arial" w:hAnsi="Arial" w:cs="Arial"/>
          <w:sz w:val="20"/>
          <w:szCs w:val="20"/>
          <w:lang w:val="fr-FR"/>
        </w:rPr>
        <w:t>Mauthausen (1938 -1945) était un camp de concentration international</w:t>
      </w:r>
      <w:r w:rsidR="00AA7F64" w:rsidRPr="00DE0EB9">
        <w:rPr>
          <w:rFonts w:ascii="Arial" w:eastAsia="Arial" w:hAnsi="Arial" w:cs="Arial"/>
          <w:sz w:val="20"/>
          <w:szCs w:val="20"/>
          <w:lang w:val="fr-FR"/>
        </w:rPr>
        <w:t xml:space="preserve"> où furent déportés</w:t>
      </w:r>
      <w:r w:rsidR="00166582" w:rsidRPr="00DE0EB9">
        <w:rPr>
          <w:rFonts w:ascii="Arial" w:eastAsia="Arial" w:hAnsi="Arial" w:cs="Arial"/>
          <w:sz w:val="20"/>
          <w:szCs w:val="20"/>
          <w:lang w:val="fr-FR"/>
        </w:rPr>
        <w:t xml:space="preserve"> </w:t>
      </w:r>
      <w:r w:rsidR="00AA7F64" w:rsidRPr="00DE0EB9">
        <w:rPr>
          <w:rFonts w:ascii="Arial" w:eastAsia="Arial" w:hAnsi="Arial" w:cs="Arial"/>
          <w:sz w:val="20"/>
          <w:szCs w:val="20"/>
          <w:lang w:val="fr-FR"/>
        </w:rPr>
        <w:t xml:space="preserve">des prisonniers de toute l'Europe: c'était précisément cette diversité des langues et des cultures qui fut une des forces des prisonniers qui </w:t>
      </w:r>
      <w:r w:rsidR="00166582" w:rsidRPr="00DE0EB9">
        <w:rPr>
          <w:rFonts w:ascii="Arial" w:eastAsia="Arial" w:hAnsi="Arial" w:cs="Arial"/>
          <w:sz w:val="20"/>
          <w:szCs w:val="20"/>
          <w:lang w:val="fr-FR"/>
        </w:rPr>
        <w:t xml:space="preserve">se battaient, </w:t>
      </w:r>
      <w:r w:rsidR="00AA7F64" w:rsidRPr="00DE0EB9">
        <w:rPr>
          <w:rFonts w:ascii="Arial" w:eastAsia="Arial" w:hAnsi="Arial" w:cs="Arial"/>
          <w:sz w:val="20"/>
          <w:szCs w:val="20"/>
          <w:lang w:val="fr-FR"/>
        </w:rPr>
        <w:t xml:space="preserve">chacun, à sa façon </w:t>
      </w:r>
      <w:r w:rsidR="00484289" w:rsidRPr="00DE0EB9">
        <w:rPr>
          <w:rFonts w:ascii="Arial" w:eastAsia="Arial" w:hAnsi="Arial" w:cs="Arial"/>
          <w:sz w:val="20"/>
          <w:szCs w:val="20"/>
          <w:lang w:val="fr-FR"/>
        </w:rPr>
        <w:t>se battaient pour une Europe nouvelle et pacifique, une Europe de la solidarité internationale.</w:t>
      </w:r>
    </w:p>
    <w:p w:rsidR="00AA7F64" w:rsidRPr="00DE0EB9" w:rsidRDefault="00AA7F64" w:rsidP="00557848">
      <w:pPr>
        <w:pStyle w:val="BodyText"/>
        <w:jc w:val="both"/>
        <w:rPr>
          <w:rFonts w:ascii="Arial" w:eastAsia="Arial" w:hAnsi="Arial" w:cs="Arial"/>
          <w:sz w:val="20"/>
          <w:szCs w:val="20"/>
          <w:lang w:val="fr-FR"/>
        </w:rPr>
      </w:pPr>
    </w:p>
    <w:p w:rsidR="00814990" w:rsidRPr="00DE0EB9" w:rsidRDefault="00484289" w:rsidP="00557848">
      <w:pPr>
        <w:pStyle w:val="BodyText"/>
        <w:jc w:val="both"/>
        <w:rPr>
          <w:rFonts w:ascii="Arial" w:hAnsi="Arial" w:cs="Arial"/>
          <w:sz w:val="20"/>
          <w:szCs w:val="20"/>
          <w:lang w:val="fr-FR"/>
        </w:rPr>
      </w:pPr>
      <w:r w:rsidRPr="00DE0EB9">
        <w:rPr>
          <w:rFonts w:ascii="Arial" w:hAnsi="Arial" w:cs="Arial"/>
          <w:sz w:val="20"/>
          <w:szCs w:val="20"/>
          <w:lang w:val="fr-FR"/>
        </w:rPr>
        <w:t xml:space="preserve">Le Comité International de Mauthausen a décidé de soumettre, pour certification par le Conseil d'Europe,  </w:t>
      </w:r>
      <w:r w:rsidRPr="00DE0EB9">
        <w:rPr>
          <w:rFonts w:ascii="Arial" w:hAnsi="Arial" w:cs="Arial"/>
          <w:b/>
          <w:bCs/>
          <w:sz w:val="20"/>
          <w:szCs w:val="20"/>
          <w:lang w:val="fr-FR"/>
        </w:rPr>
        <w:t xml:space="preserve">un nouvel itinéraire culturel </w:t>
      </w:r>
      <w:r w:rsidRPr="00DE0EB9">
        <w:rPr>
          <w:rFonts w:ascii="Arial" w:hAnsi="Arial" w:cs="Arial"/>
          <w:sz w:val="20"/>
          <w:szCs w:val="20"/>
          <w:lang w:val="fr-FR"/>
        </w:rPr>
        <w:t xml:space="preserve">appelé </w:t>
      </w:r>
      <w:r w:rsidRPr="00DE0EB9">
        <w:rPr>
          <w:rFonts w:ascii="Arial" w:hAnsi="Arial" w:cs="Arial"/>
          <w:b/>
          <w:bCs/>
          <w:i/>
          <w:iCs/>
          <w:sz w:val="20"/>
          <w:szCs w:val="20"/>
          <w:lang w:val="fr-FR"/>
        </w:rPr>
        <w:t>VIA MEMORIA MAUTHAUSEN</w:t>
      </w:r>
      <w:r w:rsidRPr="00DE0EB9">
        <w:rPr>
          <w:rFonts w:ascii="Arial" w:hAnsi="Arial" w:cs="Arial"/>
          <w:i/>
          <w:iCs/>
          <w:sz w:val="20"/>
          <w:szCs w:val="20"/>
          <w:lang w:val="fr-FR"/>
        </w:rPr>
        <w:t xml:space="preserve">. </w:t>
      </w:r>
      <w:r w:rsidR="00EE546A" w:rsidRPr="00DE0EB9">
        <w:rPr>
          <w:rFonts w:ascii="Arial" w:hAnsi="Arial" w:cs="Arial"/>
          <w:sz w:val="20"/>
          <w:szCs w:val="20"/>
          <w:lang w:val="fr-FR"/>
        </w:rPr>
        <w:t xml:space="preserve">Ce nouvel itinéraire sera transnational car </w:t>
      </w:r>
      <w:r w:rsidR="0088061E" w:rsidRPr="00DE0EB9">
        <w:rPr>
          <w:rFonts w:ascii="Arial" w:hAnsi="Arial" w:cs="Arial"/>
          <w:sz w:val="20"/>
          <w:szCs w:val="20"/>
          <w:lang w:val="fr-FR"/>
        </w:rPr>
        <w:t xml:space="preserve">tous </w:t>
      </w:r>
      <w:r w:rsidR="008C368C" w:rsidRPr="00DE0EB9">
        <w:rPr>
          <w:rFonts w:ascii="Arial" w:hAnsi="Arial" w:cs="Arial"/>
          <w:sz w:val="20"/>
          <w:szCs w:val="20"/>
          <w:lang w:val="fr-FR"/>
        </w:rPr>
        <w:t>l</w:t>
      </w:r>
      <w:r w:rsidR="0088061E" w:rsidRPr="00DE0EB9">
        <w:rPr>
          <w:rFonts w:ascii="Arial" w:hAnsi="Arial" w:cs="Arial"/>
          <w:sz w:val="20"/>
          <w:szCs w:val="20"/>
          <w:lang w:val="fr-FR"/>
        </w:rPr>
        <w:t>es prisonniers</w:t>
      </w:r>
      <w:r w:rsidR="008C368C" w:rsidRPr="00DE0EB9">
        <w:rPr>
          <w:rFonts w:ascii="Arial" w:hAnsi="Arial" w:cs="Arial"/>
          <w:sz w:val="20"/>
          <w:szCs w:val="20"/>
          <w:lang w:val="fr-FR"/>
        </w:rPr>
        <w:t xml:space="preserve"> de Mauthausen </w:t>
      </w:r>
      <w:r w:rsidR="0088061E" w:rsidRPr="00DE0EB9">
        <w:rPr>
          <w:rFonts w:ascii="Arial" w:hAnsi="Arial" w:cs="Arial"/>
          <w:sz w:val="20"/>
          <w:szCs w:val="20"/>
          <w:lang w:val="fr-FR"/>
        </w:rPr>
        <w:t xml:space="preserve">venus de l'Europe entière ont convergé vers </w:t>
      </w:r>
      <w:r w:rsidR="008C368C" w:rsidRPr="00DE0EB9">
        <w:rPr>
          <w:rFonts w:ascii="Arial" w:hAnsi="Arial" w:cs="Arial"/>
          <w:sz w:val="20"/>
          <w:szCs w:val="20"/>
          <w:lang w:val="fr-FR"/>
        </w:rPr>
        <w:t xml:space="preserve">le camp de </w:t>
      </w:r>
      <w:r w:rsidR="0088061E" w:rsidRPr="00DE0EB9">
        <w:rPr>
          <w:rFonts w:ascii="Arial" w:hAnsi="Arial" w:cs="Arial"/>
          <w:sz w:val="20"/>
          <w:szCs w:val="20"/>
          <w:lang w:val="fr-FR"/>
        </w:rPr>
        <w:t>Mauthausen, qui en sera le point central. De nombreux prisonniers sont arrivés à Mauthausen en provenance d'autres camps de concentration, d'autres</w:t>
      </w:r>
      <w:r w:rsidR="00557848" w:rsidRPr="00DE0EB9">
        <w:rPr>
          <w:rFonts w:ascii="Arial" w:hAnsi="Arial" w:cs="Arial"/>
          <w:sz w:val="20"/>
          <w:szCs w:val="20"/>
          <w:lang w:val="fr-FR"/>
        </w:rPr>
        <w:t xml:space="preserve"> prisonniers sont venus</w:t>
      </w:r>
      <w:r w:rsidR="0088061E" w:rsidRPr="00DE0EB9">
        <w:rPr>
          <w:rFonts w:ascii="Arial" w:hAnsi="Arial" w:cs="Arial"/>
          <w:sz w:val="20"/>
          <w:szCs w:val="20"/>
          <w:lang w:val="fr-FR"/>
        </w:rPr>
        <w:t xml:space="preserve"> directement à partir de leur pays d'origine, ou en provenance de camps de travail </w:t>
      </w:r>
      <w:r w:rsidR="00F1404A" w:rsidRPr="00DE0EB9">
        <w:rPr>
          <w:rFonts w:ascii="Arial" w:hAnsi="Arial" w:cs="Arial"/>
          <w:sz w:val="20"/>
          <w:szCs w:val="20"/>
          <w:lang w:val="fr-FR"/>
        </w:rPr>
        <w:t>forcé ou de camps de prisonniers de guerre.</w:t>
      </w:r>
    </w:p>
    <w:p w:rsidR="00F1404A" w:rsidRPr="00DE0EB9" w:rsidRDefault="00F1404A" w:rsidP="00557848">
      <w:pPr>
        <w:pStyle w:val="Body"/>
        <w:jc w:val="both"/>
        <w:rPr>
          <w:rFonts w:ascii="Arial" w:eastAsia="Arial" w:hAnsi="Arial" w:cs="Arial"/>
          <w:sz w:val="20"/>
          <w:szCs w:val="20"/>
          <w:lang w:val="fr-FR"/>
        </w:rPr>
      </w:pPr>
    </w:p>
    <w:p w:rsidR="00557848" w:rsidRPr="00DE0EB9" w:rsidRDefault="00557848" w:rsidP="00557848">
      <w:pPr>
        <w:pStyle w:val="Body"/>
        <w:jc w:val="both"/>
        <w:rPr>
          <w:rFonts w:ascii="Arial" w:hAnsi="Arial" w:cs="Arial"/>
          <w:b/>
          <w:bCs/>
          <w:sz w:val="20"/>
          <w:szCs w:val="20"/>
          <w:lang w:val="fr-FR"/>
        </w:rPr>
      </w:pPr>
      <w:r w:rsidRPr="00DE0EB9">
        <w:rPr>
          <w:rFonts w:ascii="Arial" w:hAnsi="Arial" w:cs="Arial"/>
          <w:b/>
          <w:bCs/>
          <w:sz w:val="20"/>
          <w:szCs w:val="20"/>
          <w:lang w:val="fr-FR"/>
        </w:rPr>
        <w:t>Le  premier objectif de ce nouvel itinéraire culturel sera de rendre ces routes lisibles à un grand public:</w:t>
      </w:r>
    </w:p>
    <w:p w:rsidR="00814990" w:rsidRPr="00DE0EB9" w:rsidRDefault="00557848" w:rsidP="00557848">
      <w:pPr>
        <w:pStyle w:val="Body"/>
        <w:jc w:val="both"/>
        <w:rPr>
          <w:rFonts w:ascii="Arial" w:eastAsia="Arial" w:hAnsi="Arial" w:cs="Arial"/>
          <w:sz w:val="20"/>
          <w:szCs w:val="20"/>
          <w:lang w:val="fr-FR"/>
        </w:rPr>
      </w:pPr>
      <w:r w:rsidRPr="00DE0EB9">
        <w:rPr>
          <w:rFonts w:ascii="Arial" w:hAnsi="Arial" w:cs="Arial"/>
          <w:sz w:val="20"/>
          <w:szCs w:val="20"/>
          <w:lang w:val="fr-FR"/>
        </w:rPr>
        <w:t>Nous allons connecter des lieux de toute l'Europe menant à Mauthausen, à partir de l'Allemagne, de la France, de l'</w:t>
      </w:r>
      <w:r w:rsidR="00DC0B8F" w:rsidRPr="00DE0EB9">
        <w:rPr>
          <w:rFonts w:ascii="Arial" w:hAnsi="Arial" w:cs="Arial"/>
          <w:sz w:val="20"/>
          <w:szCs w:val="20"/>
          <w:lang w:val="fr-FR"/>
        </w:rPr>
        <w:t>E</w:t>
      </w:r>
      <w:r w:rsidRPr="00DE0EB9">
        <w:rPr>
          <w:rFonts w:ascii="Arial" w:hAnsi="Arial" w:cs="Arial"/>
          <w:sz w:val="20"/>
          <w:szCs w:val="20"/>
          <w:lang w:val="fr-FR"/>
        </w:rPr>
        <w:t xml:space="preserve">spagne, de l'Italie, </w:t>
      </w:r>
      <w:r w:rsidR="00BA59BF">
        <w:rPr>
          <w:rFonts w:ascii="Arial" w:hAnsi="Arial" w:cs="Arial"/>
          <w:sz w:val="20"/>
          <w:szCs w:val="20"/>
          <w:lang w:val="fr-FR"/>
        </w:rPr>
        <w:t xml:space="preserve">des Pays-Bas, de la Belgique, du Luxembourg, </w:t>
      </w:r>
      <w:r w:rsidRPr="00DE0EB9">
        <w:rPr>
          <w:rFonts w:ascii="Arial" w:hAnsi="Arial" w:cs="Arial"/>
          <w:sz w:val="20"/>
          <w:szCs w:val="20"/>
          <w:lang w:val="fr-FR"/>
        </w:rPr>
        <w:t xml:space="preserve">de la Slovénie, de la Serbie, de la Pologne ou de la Russie. </w:t>
      </w:r>
      <w:r w:rsidR="00007069" w:rsidRPr="00DE0EB9">
        <w:rPr>
          <w:rFonts w:ascii="Arial" w:hAnsi="Arial" w:cs="Arial"/>
          <w:sz w:val="20"/>
          <w:szCs w:val="20"/>
          <w:lang w:val="fr-FR"/>
        </w:rPr>
        <w:t xml:space="preserve">Le noyau et le centre </w:t>
      </w:r>
      <w:r w:rsidR="00DC0B8F" w:rsidRPr="00DE0EB9">
        <w:rPr>
          <w:rFonts w:ascii="Arial" w:hAnsi="Arial" w:cs="Arial"/>
          <w:sz w:val="20"/>
          <w:szCs w:val="20"/>
          <w:lang w:val="fr-FR"/>
        </w:rPr>
        <w:t>de cet itinéraire culturel seront situés en Autriche, à Mauthausen en incluant tout le système concentrationnaire de Mauthausen avec ses quelque</w:t>
      </w:r>
      <w:r w:rsidR="00BA59BF">
        <w:rPr>
          <w:rFonts w:ascii="Arial" w:hAnsi="Arial" w:cs="Arial"/>
          <w:sz w:val="20"/>
          <w:szCs w:val="20"/>
          <w:lang w:val="fr-FR"/>
        </w:rPr>
        <w:t xml:space="preserve"> 49</w:t>
      </w:r>
      <w:r w:rsidR="00DC0B8F" w:rsidRPr="00DE0EB9">
        <w:rPr>
          <w:rFonts w:ascii="Arial" w:hAnsi="Arial" w:cs="Arial"/>
          <w:sz w:val="20"/>
          <w:szCs w:val="20"/>
          <w:lang w:val="fr-FR"/>
        </w:rPr>
        <w:t xml:space="preserve"> sous-camps ou autres lieux historiques de la souffrance nazie et en le reliant à d'autres lieux</w:t>
      </w:r>
      <w:r w:rsidR="00BA59BF">
        <w:rPr>
          <w:rFonts w:ascii="Arial" w:hAnsi="Arial" w:cs="Arial"/>
          <w:sz w:val="20"/>
          <w:szCs w:val="20"/>
          <w:lang w:val="fr-FR"/>
        </w:rPr>
        <w:t xml:space="preserve"> de mémoire</w:t>
      </w:r>
      <w:r w:rsidR="00DC0B8F" w:rsidRPr="00DE0EB9">
        <w:rPr>
          <w:rFonts w:ascii="Arial" w:hAnsi="Arial" w:cs="Arial"/>
          <w:sz w:val="20"/>
          <w:szCs w:val="20"/>
          <w:lang w:val="fr-FR"/>
        </w:rPr>
        <w:t xml:space="preserve"> en Europe.</w:t>
      </w:r>
    </w:p>
    <w:p w:rsidR="00814990" w:rsidRPr="00DE0EB9" w:rsidRDefault="00814990" w:rsidP="00557848">
      <w:pPr>
        <w:pStyle w:val="Body"/>
        <w:jc w:val="both"/>
        <w:rPr>
          <w:rFonts w:ascii="Arial" w:eastAsia="Arial" w:hAnsi="Arial" w:cs="Arial"/>
          <w:b/>
          <w:bCs/>
          <w:sz w:val="20"/>
          <w:szCs w:val="20"/>
          <w:lang w:val="fr-FR"/>
        </w:rPr>
      </w:pPr>
    </w:p>
    <w:p w:rsidR="00814990" w:rsidRPr="00DE0EB9" w:rsidRDefault="00DC0B8F" w:rsidP="00557848">
      <w:pPr>
        <w:pStyle w:val="Body"/>
        <w:jc w:val="both"/>
        <w:rPr>
          <w:rFonts w:ascii="Arial" w:eastAsia="Arial" w:hAnsi="Arial" w:cs="Arial"/>
          <w:b/>
          <w:bCs/>
          <w:sz w:val="20"/>
          <w:szCs w:val="20"/>
          <w:lang w:val="fr-FR"/>
        </w:rPr>
      </w:pPr>
      <w:r w:rsidRPr="00DE0EB9">
        <w:rPr>
          <w:rFonts w:ascii="Arial" w:hAnsi="Arial" w:cs="Arial"/>
          <w:b/>
          <w:bCs/>
          <w:sz w:val="20"/>
          <w:szCs w:val="20"/>
          <w:lang w:val="fr-FR"/>
        </w:rPr>
        <w:t>Le deuxième objectif sera de raconter les vies de ces prisonniers</w:t>
      </w:r>
      <w:r w:rsidR="003B4A42" w:rsidRPr="00DE0EB9">
        <w:rPr>
          <w:rFonts w:ascii="Arial" w:hAnsi="Arial" w:cs="Arial"/>
          <w:b/>
          <w:bCs/>
          <w:sz w:val="20"/>
          <w:szCs w:val="20"/>
          <w:lang w:val="fr-FR"/>
        </w:rPr>
        <w:t>:</w:t>
      </w:r>
    </w:p>
    <w:p w:rsidR="00814990" w:rsidRPr="00DE0EB9" w:rsidRDefault="00DC0B8F" w:rsidP="00557848">
      <w:pPr>
        <w:pStyle w:val="Body"/>
        <w:jc w:val="both"/>
        <w:rPr>
          <w:rFonts w:ascii="Arial" w:eastAsia="Arial" w:hAnsi="Arial" w:cs="Arial"/>
          <w:sz w:val="20"/>
          <w:szCs w:val="20"/>
          <w:lang w:val="fr-FR"/>
        </w:rPr>
      </w:pPr>
      <w:r w:rsidRPr="00DE0EB9">
        <w:rPr>
          <w:rFonts w:ascii="Arial" w:hAnsi="Arial" w:cs="Arial"/>
          <w:sz w:val="20"/>
          <w:szCs w:val="20"/>
          <w:lang w:val="fr-FR"/>
        </w:rPr>
        <w:t xml:space="preserve">Nous relierons les gens de cette époque avec ceux d'aujourd'hui. Nous raconterons les vies et </w:t>
      </w:r>
      <w:r w:rsidR="00921E86">
        <w:rPr>
          <w:rFonts w:ascii="Arial" w:hAnsi="Arial" w:cs="Arial"/>
          <w:sz w:val="20"/>
          <w:szCs w:val="20"/>
          <w:lang w:val="fr-FR"/>
        </w:rPr>
        <w:t xml:space="preserve">les </w:t>
      </w:r>
      <w:r w:rsidRPr="00DE0EB9">
        <w:rPr>
          <w:rFonts w:ascii="Arial" w:hAnsi="Arial" w:cs="Arial"/>
          <w:sz w:val="20"/>
          <w:szCs w:val="20"/>
          <w:lang w:val="fr-FR"/>
        </w:rPr>
        <w:t xml:space="preserve">biographies des prisonniers. De nombreuses personnes </w:t>
      </w:r>
      <w:r w:rsidR="003B4A42" w:rsidRPr="00DE0EB9">
        <w:rPr>
          <w:rFonts w:ascii="Arial" w:hAnsi="Arial" w:cs="Arial"/>
          <w:sz w:val="20"/>
          <w:szCs w:val="20"/>
          <w:lang w:val="fr-FR"/>
        </w:rPr>
        <w:t>les ont déjà suivies en parcourant leurs chemins au courant des dernières décennies: souvent, ils manquaient des renseignements élémentaires sur ces lieux et sur ce qui connectait ces endroits les uns aux autres</w:t>
      </w:r>
    </w:p>
    <w:p w:rsidR="00814990" w:rsidRPr="00DE0EB9" w:rsidRDefault="00814990" w:rsidP="00557848">
      <w:pPr>
        <w:pStyle w:val="Body"/>
        <w:jc w:val="both"/>
        <w:rPr>
          <w:rFonts w:ascii="Arial" w:eastAsia="Arial" w:hAnsi="Arial" w:cs="Arial"/>
          <w:b/>
          <w:bCs/>
          <w:sz w:val="20"/>
          <w:szCs w:val="20"/>
          <w:lang w:val="fr-FR"/>
        </w:rPr>
      </w:pPr>
    </w:p>
    <w:p w:rsidR="00814990" w:rsidRPr="00DE0EB9" w:rsidRDefault="003B4A42" w:rsidP="00557848">
      <w:pPr>
        <w:pStyle w:val="Body"/>
        <w:jc w:val="both"/>
        <w:rPr>
          <w:rFonts w:ascii="Arial" w:eastAsia="Arial" w:hAnsi="Arial" w:cs="Arial"/>
          <w:i/>
          <w:iCs/>
          <w:sz w:val="20"/>
          <w:szCs w:val="20"/>
          <w:lang w:val="fr-FR"/>
        </w:rPr>
      </w:pPr>
      <w:r w:rsidRPr="00DE0EB9">
        <w:rPr>
          <w:rFonts w:ascii="Arial" w:hAnsi="Arial" w:cs="Arial"/>
          <w:b/>
          <w:bCs/>
          <w:sz w:val="20"/>
          <w:szCs w:val="20"/>
          <w:lang w:val="fr-FR"/>
        </w:rPr>
        <w:t>Comme première étape</w:t>
      </w:r>
      <w:r w:rsidRPr="00DE0EB9">
        <w:rPr>
          <w:rFonts w:ascii="Arial" w:hAnsi="Arial" w:cs="Arial"/>
          <w:sz w:val="20"/>
          <w:szCs w:val="20"/>
          <w:lang w:val="fr-FR"/>
        </w:rPr>
        <w:t>, nous avons fait l'inventaire suivant de routes menant à ou de Mauthausen:</w:t>
      </w:r>
    </w:p>
    <w:p w:rsidR="004848AC" w:rsidRPr="007A5D1A" w:rsidRDefault="004848AC" w:rsidP="00557848">
      <w:pPr>
        <w:pStyle w:val="Body"/>
        <w:jc w:val="both"/>
        <w:rPr>
          <w:rFonts w:ascii="Arial" w:eastAsia="Arial" w:hAnsi="Arial" w:cs="Arial"/>
          <w:sz w:val="20"/>
          <w:szCs w:val="20"/>
          <w:lang w:val="fr-FR"/>
        </w:rPr>
      </w:pPr>
    </w:p>
    <w:p w:rsidR="00814990" w:rsidRPr="007A5D1A" w:rsidRDefault="0005083A" w:rsidP="00557848">
      <w:pPr>
        <w:pStyle w:val="Body"/>
        <w:jc w:val="both"/>
        <w:rPr>
          <w:rFonts w:ascii="Arial" w:hAnsi="Arial" w:cs="Arial"/>
          <w:b/>
          <w:bCs/>
          <w:sz w:val="20"/>
          <w:szCs w:val="20"/>
          <w:lang w:val="fr-FR"/>
        </w:rPr>
      </w:pPr>
      <w:r w:rsidRPr="007A5D1A">
        <w:rPr>
          <w:rFonts w:ascii="Arial" w:hAnsi="Arial" w:cs="Arial"/>
          <w:b/>
          <w:bCs/>
          <w:sz w:val="20"/>
          <w:szCs w:val="20"/>
          <w:lang w:val="fr-FR"/>
        </w:rPr>
        <w:t>(1)</w:t>
      </w:r>
      <w:r w:rsidRPr="007A5D1A">
        <w:rPr>
          <w:rFonts w:ascii="Arial" w:hAnsi="Arial" w:cs="Arial"/>
          <w:b/>
          <w:bCs/>
          <w:sz w:val="20"/>
          <w:szCs w:val="20"/>
          <w:lang w:val="fr-FR"/>
        </w:rPr>
        <w:tab/>
      </w:r>
      <w:r w:rsidR="0093159C" w:rsidRPr="007A5D1A">
        <w:rPr>
          <w:rFonts w:ascii="Arial" w:hAnsi="Arial" w:cs="Arial"/>
          <w:b/>
          <w:bCs/>
          <w:sz w:val="20"/>
          <w:szCs w:val="20"/>
          <w:lang w:val="fr-FR"/>
        </w:rPr>
        <w:t>L'itinéraire principal</w:t>
      </w:r>
      <w:r w:rsidRPr="007A5D1A">
        <w:rPr>
          <w:rFonts w:ascii="Arial" w:hAnsi="Arial" w:cs="Arial"/>
          <w:b/>
          <w:bCs/>
          <w:sz w:val="20"/>
          <w:szCs w:val="20"/>
          <w:lang w:val="fr-FR"/>
        </w:rPr>
        <w:t>:</w:t>
      </w:r>
    </w:p>
    <w:p w:rsidR="0093159C" w:rsidRPr="00DE0EB9" w:rsidRDefault="0093159C" w:rsidP="00557848">
      <w:pPr>
        <w:pStyle w:val="Body"/>
        <w:jc w:val="both"/>
        <w:rPr>
          <w:rFonts w:ascii="Arial" w:hAnsi="Arial" w:cs="Arial"/>
          <w:sz w:val="20"/>
          <w:szCs w:val="20"/>
          <w:lang w:val="fr-FR"/>
        </w:rPr>
      </w:pPr>
      <w:r w:rsidRPr="00DE0EB9">
        <w:rPr>
          <w:rFonts w:ascii="Arial" w:hAnsi="Arial" w:cs="Arial"/>
          <w:sz w:val="20"/>
          <w:szCs w:val="20"/>
          <w:lang w:val="fr-FR"/>
        </w:rPr>
        <w:t xml:space="preserve">L'itinéraire principal est situé sur territoire autrichien et débute/ s'arrête  à Mauthausen. ll inclura tous les sous-camps de Mauthausen et du système de Dachau sur territoire autrichien, avec parmi eux Gusen, </w:t>
      </w:r>
      <w:r w:rsidRPr="00DE0EB9">
        <w:rPr>
          <w:rFonts w:ascii="Arial" w:hAnsi="Arial" w:cs="Arial"/>
          <w:sz w:val="20"/>
          <w:szCs w:val="20"/>
          <w:lang w:val="fr-FR"/>
        </w:rPr>
        <w:lastRenderedPageBreak/>
        <w:t xml:space="preserve">Ebensee, Melk, Loibl, Steyr, Schloss Hartheim etc. </w:t>
      </w:r>
      <w:r w:rsidR="001B4B68" w:rsidRPr="00DE0EB9">
        <w:rPr>
          <w:rFonts w:ascii="Arial" w:hAnsi="Arial" w:cs="Arial"/>
          <w:sz w:val="20"/>
          <w:szCs w:val="20"/>
          <w:lang w:val="fr-FR"/>
        </w:rPr>
        <w:t xml:space="preserve">Seront inclus dans cet itinéraire les nombreux camps </w:t>
      </w:r>
      <w:r w:rsidR="00F45022" w:rsidRPr="00DE0EB9">
        <w:rPr>
          <w:rFonts w:ascii="Arial" w:hAnsi="Arial" w:cs="Arial"/>
          <w:sz w:val="20"/>
          <w:szCs w:val="20"/>
          <w:lang w:val="fr-FR"/>
        </w:rPr>
        <w:t xml:space="preserve">de travaux forcés, comme ceux pour les Juifs hongrois au </w:t>
      </w:r>
      <w:r w:rsidR="00F45022" w:rsidRPr="00DE0EB9">
        <w:rPr>
          <w:rFonts w:ascii="Arial" w:hAnsi="Arial" w:cs="Arial"/>
          <w:i/>
          <w:iCs/>
          <w:sz w:val="20"/>
          <w:szCs w:val="20"/>
          <w:lang w:val="fr-FR"/>
        </w:rPr>
        <w:t>Süd-Ost Wall</w:t>
      </w:r>
      <w:r w:rsidR="00F45022" w:rsidRPr="00DE0EB9">
        <w:rPr>
          <w:rFonts w:ascii="Arial" w:hAnsi="Arial" w:cs="Arial"/>
          <w:sz w:val="20"/>
          <w:szCs w:val="20"/>
          <w:lang w:val="fr-FR"/>
        </w:rPr>
        <w:t xml:space="preserve"> ainsi que d'autres lieux symboliques.</w:t>
      </w:r>
    </w:p>
    <w:p w:rsidR="00F21095" w:rsidRPr="007A5D1A" w:rsidRDefault="00F21095" w:rsidP="00557848">
      <w:pPr>
        <w:pStyle w:val="Body"/>
        <w:jc w:val="both"/>
        <w:rPr>
          <w:rFonts w:ascii="Arial" w:eastAsia="Arial" w:hAnsi="Arial" w:cs="Arial"/>
          <w:sz w:val="20"/>
          <w:szCs w:val="20"/>
          <w:lang w:val="fr-FR"/>
        </w:rPr>
      </w:pPr>
    </w:p>
    <w:p w:rsidR="00F45022" w:rsidRPr="00DE0EB9" w:rsidRDefault="0005083A" w:rsidP="00557848">
      <w:pPr>
        <w:pStyle w:val="Body"/>
        <w:jc w:val="both"/>
        <w:rPr>
          <w:rFonts w:ascii="Arial" w:hAnsi="Arial" w:cs="Arial"/>
          <w:b/>
          <w:bCs/>
          <w:sz w:val="20"/>
          <w:szCs w:val="20"/>
          <w:lang w:val="fr-FR"/>
        </w:rPr>
      </w:pPr>
      <w:r w:rsidRPr="00DE0EB9">
        <w:rPr>
          <w:rFonts w:ascii="Arial" w:hAnsi="Arial" w:cs="Arial"/>
          <w:b/>
          <w:bCs/>
          <w:sz w:val="20"/>
          <w:szCs w:val="20"/>
          <w:lang w:val="fr-FR"/>
        </w:rPr>
        <w:t>(2)</w:t>
      </w:r>
      <w:r w:rsidRPr="00DE0EB9">
        <w:rPr>
          <w:rFonts w:ascii="Arial" w:hAnsi="Arial" w:cs="Arial"/>
          <w:b/>
          <w:bCs/>
          <w:sz w:val="20"/>
          <w:szCs w:val="20"/>
          <w:lang w:val="fr-FR"/>
        </w:rPr>
        <w:tab/>
      </w:r>
      <w:r w:rsidR="00F45022" w:rsidRPr="00DE0EB9">
        <w:rPr>
          <w:rFonts w:ascii="Arial" w:hAnsi="Arial" w:cs="Arial"/>
          <w:b/>
          <w:bCs/>
          <w:sz w:val="20"/>
          <w:szCs w:val="20"/>
          <w:lang w:val="fr-FR"/>
        </w:rPr>
        <w:t xml:space="preserve">L'itinéraire du Nord Est de l'Europe: </w:t>
      </w:r>
    </w:p>
    <w:p w:rsidR="00F45022" w:rsidRPr="00DE0EB9" w:rsidRDefault="00F45022" w:rsidP="00557848">
      <w:pPr>
        <w:pStyle w:val="Body"/>
        <w:jc w:val="both"/>
        <w:rPr>
          <w:rFonts w:ascii="Arial" w:hAnsi="Arial" w:cs="Arial"/>
          <w:sz w:val="20"/>
          <w:szCs w:val="20"/>
          <w:lang w:val="fr-FR"/>
        </w:rPr>
      </w:pPr>
      <w:r w:rsidRPr="00DE0EB9">
        <w:rPr>
          <w:rFonts w:ascii="Arial" w:hAnsi="Arial" w:cs="Arial"/>
          <w:sz w:val="20"/>
          <w:szCs w:val="20"/>
          <w:lang w:val="fr-FR"/>
        </w:rPr>
        <w:t>Son départ sera Moscou pour aller à des endroits en Biélo-Russie, Ukraine et les Etats baltes. L'itinéraire traversera la Pologne (en incluant Auschwitz) et la République t</w:t>
      </w:r>
      <w:r w:rsidR="00921E86">
        <w:rPr>
          <w:rFonts w:ascii="Arial" w:hAnsi="Arial" w:cs="Arial"/>
          <w:sz w:val="20"/>
          <w:szCs w:val="20"/>
          <w:lang w:val="fr-FR"/>
        </w:rPr>
        <w:t>ché</w:t>
      </w:r>
      <w:r w:rsidRPr="00DE0EB9">
        <w:rPr>
          <w:rFonts w:ascii="Arial" w:hAnsi="Arial" w:cs="Arial"/>
          <w:sz w:val="20"/>
          <w:szCs w:val="20"/>
          <w:lang w:val="fr-FR"/>
        </w:rPr>
        <w:t>que.</w:t>
      </w:r>
    </w:p>
    <w:p w:rsidR="00F21095" w:rsidRPr="007A5D1A" w:rsidRDefault="00F21095" w:rsidP="00557848">
      <w:pPr>
        <w:pStyle w:val="Body"/>
        <w:jc w:val="both"/>
        <w:rPr>
          <w:rFonts w:ascii="Arial" w:eastAsia="Arial" w:hAnsi="Arial" w:cs="Arial"/>
          <w:sz w:val="20"/>
          <w:szCs w:val="20"/>
          <w:lang w:val="fr-FR"/>
        </w:rPr>
      </w:pPr>
    </w:p>
    <w:p w:rsidR="00F45022" w:rsidRPr="00DE0EB9" w:rsidRDefault="0005083A" w:rsidP="00557848">
      <w:pPr>
        <w:pStyle w:val="Body"/>
        <w:jc w:val="both"/>
        <w:rPr>
          <w:rFonts w:ascii="Arial" w:hAnsi="Arial" w:cs="Arial"/>
          <w:b/>
          <w:bCs/>
          <w:sz w:val="20"/>
          <w:szCs w:val="20"/>
          <w:lang w:val="fr-FR"/>
        </w:rPr>
      </w:pPr>
      <w:r w:rsidRPr="00DE0EB9">
        <w:rPr>
          <w:rFonts w:ascii="Arial" w:hAnsi="Arial" w:cs="Arial"/>
          <w:b/>
          <w:bCs/>
          <w:sz w:val="20"/>
          <w:szCs w:val="20"/>
          <w:lang w:val="fr-FR"/>
        </w:rPr>
        <w:t xml:space="preserve">(3) </w:t>
      </w:r>
      <w:r w:rsidRPr="00DE0EB9">
        <w:rPr>
          <w:rFonts w:ascii="Arial" w:hAnsi="Arial" w:cs="Arial"/>
          <w:b/>
          <w:bCs/>
          <w:sz w:val="20"/>
          <w:szCs w:val="20"/>
          <w:lang w:val="fr-FR"/>
        </w:rPr>
        <w:tab/>
      </w:r>
      <w:r w:rsidR="00F45022" w:rsidRPr="00DE0EB9">
        <w:rPr>
          <w:rFonts w:ascii="Arial" w:hAnsi="Arial" w:cs="Arial"/>
          <w:b/>
          <w:bCs/>
          <w:sz w:val="20"/>
          <w:szCs w:val="20"/>
          <w:lang w:val="fr-FR"/>
        </w:rPr>
        <w:t>Les itinéraires du Sud Est de l'Europe:</w:t>
      </w:r>
    </w:p>
    <w:p w:rsidR="00F45022" w:rsidRPr="00DE0EB9" w:rsidRDefault="00F45022" w:rsidP="00557848">
      <w:pPr>
        <w:pStyle w:val="Body"/>
        <w:jc w:val="both"/>
        <w:rPr>
          <w:rFonts w:ascii="Arial" w:hAnsi="Arial" w:cs="Arial"/>
          <w:sz w:val="20"/>
          <w:szCs w:val="20"/>
          <w:lang w:val="fr-FR"/>
        </w:rPr>
      </w:pPr>
      <w:r w:rsidRPr="00DE0EB9">
        <w:rPr>
          <w:rFonts w:ascii="Arial" w:hAnsi="Arial" w:cs="Arial"/>
          <w:sz w:val="20"/>
          <w:szCs w:val="20"/>
          <w:lang w:val="fr-FR"/>
        </w:rPr>
        <w:t xml:space="preserve">Ces routes partiront de Belgrade pour se séparer ensuite en deux itinéraires: </w:t>
      </w:r>
    </w:p>
    <w:p w:rsidR="00814990" w:rsidRPr="00DE0EB9" w:rsidRDefault="00F45022" w:rsidP="00557848">
      <w:pPr>
        <w:pStyle w:val="Body"/>
        <w:jc w:val="both"/>
        <w:rPr>
          <w:rFonts w:ascii="Arial" w:hAnsi="Arial" w:cs="Arial"/>
          <w:sz w:val="20"/>
          <w:szCs w:val="20"/>
          <w:lang w:val="fr-FR"/>
        </w:rPr>
      </w:pPr>
      <w:r w:rsidRPr="00DE0EB9">
        <w:rPr>
          <w:rFonts w:ascii="Arial" w:hAnsi="Arial" w:cs="Arial"/>
          <w:sz w:val="20"/>
          <w:szCs w:val="20"/>
          <w:lang w:val="fr-FR"/>
        </w:rPr>
        <w:t>- l'une traversant la Serbie jusqu'à la frontière croate, la Croatie (en incluant Jasenovac) pour arriver en Slovénie,</w:t>
      </w:r>
    </w:p>
    <w:p w:rsidR="00F45022" w:rsidRPr="00DE0EB9" w:rsidRDefault="00F45022" w:rsidP="00557848">
      <w:pPr>
        <w:pStyle w:val="Body"/>
        <w:jc w:val="both"/>
        <w:rPr>
          <w:rFonts w:ascii="Arial" w:hAnsi="Arial" w:cs="Arial"/>
          <w:sz w:val="20"/>
          <w:szCs w:val="20"/>
          <w:lang w:val="fr-FR"/>
        </w:rPr>
      </w:pPr>
      <w:r w:rsidRPr="00DE0EB9">
        <w:rPr>
          <w:rFonts w:ascii="Arial" w:hAnsi="Arial" w:cs="Arial"/>
          <w:sz w:val="20"/>
          <w:szCs w:val="20"/>
          <w:lang w:val="fr-FR"/>
        </w:rPr>
        <w:t>- l'autre partant également de Belgrade, passant par Novi Sad et Subotica, traversant la Hongrie (avec Budapest) et ira jusqu'à Vienne et ensuite juqu'à Mauthausen.</w:t>
      </w:r>
    </w:p>
    <w:p w:rsidR="00F21095" w:rsidRPr="007A5D1A" w:rsidRDefault="00F21095" w:rsidP="00557848">
      <w:pPr>
        <w:pStyle w:val="Body"/>
        <w:jc w:val="both"/>
        <w:rPr>
          <w:rFonts w:ascii="Arial" w:eastAsia="Arial" w:hAnsi="Arial" w:cs="Arial"/>
          <w:sz w:val="20"/>
          <w:szCs w:val="20"/>
          <w:lang w:val="fr-FR"/>
        </w:rPr>
      </w:pPr>
    </w:p>
    <w:p w:rsidR="00F45022" w:rsidRPr="007A5D1A" w:rsidRDefault="0005083A" w:rsidP="00557848">
      <w:pPr>
        <w:pStyle w:val="Body"/>
        <w:jc w:val="both"/>
        <w:rPr>
          <w:rFonts w:ascii="Arial" w:hAnsi="Arial" w:cs="Arial"/>
          <w:b/>
          <w:bCs/>
          <w:sz w:val="20"/>
          <w:szCs w:val="20"/>
          <w:lang w:val="fr-FR"/>
        </w:rPr>
      </w:pPr>
      <w:r w:rsidRPr="007A5D1A">
        <w:rPr>
          <w:rFonts w:ascii="Arial" w:hAnsi="Arial" w:cs="Arial"/>
          <w:b/>
          <w:bCs/>
          <w:sz w:val="20"/>
          <w:szCs w:val="20"/>
          <w:lang w:val="fr-FR"/>
        </w:rPr>
        <w:t>(4)</w:t>
      </w:r>
      <w:r w:rsidRPr="007A5D1A">
        <w:rPr>
          <w:rFonts w:ascii="Arial" w:hAnsi="Arial" w:cs="Arial"/>
          <w:b/>
          <w:bCs/>
          <w:sz w:val="20"/>
          <w:szCs w:val="20"/>
          <w:lang w:val="fr-FR"/>
        </w:rPr>
        <w:tab/>
      </w:r>
      <w:r w:rsidR="00F45022" w:rsidRPr="007A5D1A">
        <w:rPr>
          <w:rFonts w:ascii="Arial" w:hAnsi="Arial" w:cs="Arial"/>
          <w:b/>
          <w:bCs/>
          <w:sz w:val="20"/>
          <w:szCs w:val="20"/>
          <w:lang w:val="fr-FR"/>
        </w:rPr>
        <w:t xml:space="preserve">Les routes du Sud de l'Europe: </w:t>
      </w:r>
    </w:p>
    <w:p w:rsidR="00F45022" w:rsidRPr="00DE0EB9" w:rsidRDefault="00F45022" w:rsidP="00557848">
      <w:pPr>
        <w:pStyle w:val="Body"/>
        <w:jc w:val="both"/>
        <w:rPr>
          <w:rFonts w:ascii="Arial" w:hAnsi="Arial" w:cs="Arial"/>
          <w:sz w:val="20"/>
          <w:szCs w:val="20"/>
          <w:lang w:val="fr-FR"/>
        </w:rPr>
      </w:pPr>
      <w:r w:rsidRPr="00DE0EB9">
        <w:rPr>
          <w:rFonts w:ascii="Arial" w:hAnsi="Arial" w:cs="Arial"/>
          <w:sz w:val="20"/>
          <w:szCs w:val="20"/>
          <w:lang w:val="fr-FR"/>
        </w:rPr>
        <w:t>Ces itinéraires seront aussi organisés en deux branches, l'une reliée à la Slovénie et l'autre à l'Italie:</w:t>
      </w:r>
    </w:p>
    <w:p w:rsidR="00F45022" w:rsidRPr="00DE0EB9" w:rsidRDefault="00F45022" w:rsidP="00557848">
      <w:pPr>
        <w:pStyle w:val="Body"/>
        <w:jc w:val="both"/>
        <w:rPr>
          <w:rFonts w:ascii="Arial" w:hAnsi="Arial" w:cs="Arial"/>
          <w:sz w:val="20"/>
          <w:szCs w:val="20"/>
          <w:lang w:val="fr-FR"/>
        </w:rPr>
      </w:pPr>
      <w:r w:rsidRPr="00DE0EB9">
        <w:rPr>
          <w:rFonts w:ascii="Arial" w:hAnsi="Arial" w:cs="Arial"/>
          <w:sz w:val="20"/>
          <w:szCs w:val="20"/>
          <w:lang w:val="fr-FR"/>
        </w:rPr>
        <w:t xml:space="preserve">- la branche slovène partira de Ljubljana, traversera la frontière au Loiblpass/Ljubelj où se trouvait le camp le plus </w:t>
      </w:r>
      <w:r w:rsidR="004B5EEF" w:rsidRPr="00DE0EB9">
        <w:rPr>
          <w:rFonts w:ascii="Arial" w:hAnsi="Arial" w:cs="Arial"/>
          <w:sz w:val="20"/>
          <w:szCs w:val="20"/>
          <w:lang w:val="fr-FR"/>
        </w:rPr>
        <w:t>au sud du système concentrationnaire de Mauthausen</w:t>
      </w:r>
    </w:p>
    <w:p w:rsidR="00814990" w:rsidRPr="00DE0EB9" w:rsidRDefault="00F45022" w:rsidP="00557848">
      <w:pPr>
        <w:pStyle w:val="Body"/>
        <w:jc w:val="both"/>
        <w:rPr>
          <w:rFonts w:ascii="Arial" w:hAnsi="Arial" w:cs="Arial"/>
          <w:sz w:val="20"/>
          <w:szCs w:val="20"/>
          <w:lang w:val="fr-FR"/>
        </w:rPr>
      </w:pPr>
      <w:r w:rsidRPr="00DE0EB9">
        <w:rPr>
          <w:rFonts w:ascii="Arial" w:hAnsi="Arial" w:cs="Arial"/>
          <w:sz w:val="20"/>
          <w:szCs w:val="20"/>
          <w:lang w:val="fr-FR"/>
        </w:rPr>
        <w:t xml:space="preserve">- la seconde </w:t>
      </w:r>
      <w:r w:rsidR="004B5EEF" w:rsidRPr="00DE0EB9">
        <w:rPr>
          <w:rFonts w:ascii="Arial" w:hAnsi="Arial" w:cs="Arial"/>
          <w:sz w:val="20"/>
          <w:szCs w:val="20"/>
          <w:lang w:val="fr-FR"/>
        </w:rPr>
        <w:t xml:space="preserve">branche partira de Rome, en y incluant toutes les villes importantes de l'Italie du Nord et les anciens camps de Fossoli, Bolzano et </w:t>
      </w:r>
      <w:r w:rsidR="001A6EB2" w:rsidRPr="00DE0EB9">
        <w:rPr>
          <w:rFonts w:ascii="Arial" w:hAnsi="Arial" w:cs="Arial"/>
          <w:sz w:val="20"/>
          <w:szCs w:val="20"/>
          <w:lang w:val="fr-FR"/>
        </w:rPr>
        <w:t>Trieste/ Risiera di San Sabba.</w:t>
      </w:r>
    </w:p>
    <w:p w:rsidR="00F21095" w:rsidRPr="00DE0EB9" w:rsidRDefault="00F21095" w:rsidP="00557848">
      <w:pPr>
        <w:pStyle w:val="Body"/>
        <w:jc w:val="both"/>
        <w:rPr>
          <w:rFonts w:ascii="Arial" w:eastAsia="Arial" w:hAnsi="Arial" w:cs="Arial"/>
          <w:sz w:val="20"/>
          <w:szCs w:val="20"/>
          <w:lang w:val="fr-FR"/>
        </w:rPr>
      </w:pPr>
    </w:p>
    <w:p w:rsidR="001A6EB2" w:rsidRPr="00DE0EB9" w:rsidRDefault="0005083A" w:rsidP="00557848">
      <w:pPr>
        <w:pStyle w:val="Body"/>
        <w:jc w:val="both"/>
        <w:rPr>
          <w:rFonts w:ascii="Arial" w:hAnsi="Arial" w:cs="Arial"/>
          <w:b/>
          <w:bCs/>
          <w:sz w:val="20"/>
          <w:szCs w:val="20"/>
          <w:lang w:val="fr-FR"/>
        </w:rPr>
      </w:pPr>
      <w:r w:rsidRPr="00DE0EB9">
        <w:rPr>
          <w:rFonts w:ascii="Arial" w:hAnsi="Arial" w:cs="Arial"/>
          <w:b/>
          <w:bCs/>
          <w:sz w:val="20"/>
          <w:szCs w:val="20"/>
          <w:lang w:val="fr-FR"/>
        </w:rPr>
        <w:t>(5)</w:t>
      </w:r>
      <w:r w:rsidRPr="00DE0EB9">
        <w:rPr>
          <w:rFonts w:ascii="Arial" w:hAnsi="Arial" w:cs="Arial"/>
          <w:b/>
          <w:bCs/>
          <w:sz w:val="20"/>
          <w:szCs w:val="20"/>
          <w:lang w:val="fr-FR"/>
        </w:rPr>
        <w:tab/>
      </w:r>
      <w:r w:rsidR="001A6EB2" w:rsidRPr="00DE0EB9">
        <w:rPr>
          <w:rFonts w:ascii="Arial" w:hAnsi="Arial" w:cs="Arial"/>
          <w:b/>
          <w:bCs/>
          <w:sz w:val="20"/>
          <w:szCs w:val="20"/>
          <w:lang w:val="fr-FR"/>
        </w:rPr>
        <w:t xml:space="preserve">Les routes du </w:t>
      </w:r>
      <w:r w:rsidR="00B97F9D">
        <w:rPr>
          <w:rFonts w:ascii="Arial" w:hAnsi="Arial" w:cs="Arial"/>
          <w:b/>
          <w:bCs/>
          <w:sz w:val="20"/>
          <w:szCs w:val="20"/>
          <w:lang w:val="fr-FR"/>
        </w:rPr>
        <w:t>N</w:t>
      </w:r>
      <w:r w:rsidR="001A6EB2" w:rsidRPr="00DE0EB9">
        <w:rPr>
          <w:rFonts w:ascii="Arial" w:hAnsi="Arial" w:cs="Arial"/>
          <w:b/>
          <w:bCs/>
          <w:sz w:val="20"/>
          <w:szCs w:val="20"/>
          <w:lang w:val="fr-FR"/>
        </w:rPr>
        <w:t xml:space="preserve">ord </w:t>
      </w:r>
      <w:r w:rsidR="00B97F9D">
        <w:rPr>
          <w:rFonts w:ascii="Arial" w:hAnsi="Arial" w:cs="Arial"/>
          <w:b/>
          <w:bCs/>
          <w:sz w:val="20"/>
          <w:szCs w:val="20"/>
          <w:lang w:val="fr-FR"/>
        </w:rPr>
        <w:t>O</w:t>
      </w:r>
      <w:r w:rsidR="001A6EB2" w:rsidRPr="00DE0EB9">
        <w:rPr>
          <w:rFonts w:ascii="Arial" w:hAnsi="Arial" w:cs="Arial"/>
          <w:b/>
          <w:bCs/>
          <w:sz w:val="20"/>
          <w:szCs w:val="20"/>
          <w:lang w:val="fr-FR"/>
        </w:rPr>
        <w:t>uest de l'Europe:</w:t>
      </w:r>
    </w:p>
    <w:p w:rsidR="001A6EB2" w:rsidRPr="00DE0EB9" w:rsidRDefault="001A6EB2" w:rsidP="00557848">
      <w:pPr>
        <w:pStyle w:val="Body"/>
        <w:jc w:val="both"/>
        <w:rPr>
          <w:rFonts w:ascii="Arial" w:hAnsi="Arial" w:cs="Arial"/>
          <w:sz w:val="20"/>
          <w:szCs w:val="20"/>
          <w:lang w:val="fr-FR"/>
        </w:rPr>
      </w:pPr>
      <w:r w:rsidRPr="00DE0EB9">
        <w:rPr>
          <w:rFonts w:ascii="Arial" w:hAnsi="Arial" w:cs="Arial"/>
          <w:sz w:val="20"/>
          <w:szCs w:val="20"/>
          <w:lang w:val="fr-FR"/>
        </w:rPr>
        <w:t xml:space="preserve">Ces routes du nord-est auront </w:t>
      </w:r>
      <w:r w:rsidR="00B345F4">
        <w:rPr>
          <w:rFonts w:ascii="Arial" w:hAnsi="Arial" w:cs="Arial"/>
          <w:sz w:val="20"/>
          <w:szCs w:val="20"/>
          <w:lang w:val="fr-FR"/>
        </w:rPr>
        <w:t xml:space="preserve"> </w:t>
      </w:r>
      <w:r w:rsidRPr="00DE0EB9">
        <w:rPr>
          <w:rFonts w:ascii="Arial" w:hAnsi="Arial" w:cs="Arial"/>
          <w:sz w:val="20"/>
          <w:szCs w:val="20"/>
          <w:lang w:val="fr-FR"/>
        </w:rPr>
        <w:t xml:space="preserve">trois branches différentes: </w:t>
      </w:r>
    </w:p>
    <w:p w:rsidR="001A6EB2" w:rsidRPr="00DE0EB9" w:rsidRDefault="001A6EB2" w:rsidP="00557848">
      <w:pPr>
        <w:pStyle w:val="Body"/>
        <w:jc w:val="both"/>
        <w:rPr>
          <w:rFonts w:ascii="Arial" w:hAnsi="Arial" w:cs="Arial"/>
          <w:sz w:val="20"/>
          <w:szCs w:val="20"/>
          <w:lang w:val="fr-FR"/>
        </w:rPr>
      </w:pPr>
      <w:r w:rsidRPr="00DE0EB9">
        <w:rPr>
          <w:rFonts w:ascii="Arial" w:hAnsi="Arial" w:cs="Arial"/>
          <w:sz w:val="20"/>
          <w:szCs w:val="20"/>
          <w:lang w:val="fr-FR"/>
        </w:rPr>
        <w:t>- l</w:t>
      </w:r>
      <w:r w:rsidR="00B345F4">
        <w:rPr>
          <w:rFonts w:ascii="Arial" w:hAnsi="Arial" w:cs="Arial"/>
          <w:sz w:val="20"/>
          <w:szCs w:val="20"/>
          <w:lang w:val="fr-FR"/>
        </w:rPr>
        <w:t>a première</w:t>
      </w:r>
      <w:r w:rsidRPr="00DE0EB9">
        <w:rPr>
          <w:rFonts w:ascii="Arial" w:hAnsi="Arial" w:cs="Arial"/>
          <w:sz w:val="20"/>
          <w:szCs w:val="20"/>
          <w:lang w:val="fr-FR"/>
        </w:rPr>
        <w:t xml:space="preserve"> partant de Stuttgart, traversant le sud de l'Allemagne (en incluant les anciens camps de Dachau et Flossenbürg) pour arriver à la frontière autrichienne à Passau (qui fut un des sous-camps de Mauthausen)</w:t>
      </w:r>
      <w:r w:rsidR="00936953" w:rsidRPr="00DE0EB9">
        <w:rPr>
          <w:rFonts w:ascii="Arial" w:hAnsi="Arial" w:cs="Arial"/>
          <w:sz w:val="20"/>
          <w:szCs w:val="20"/>
          <w:lang w:val="fr-FR"/>
        </w:rPr>
        <w:t>.</w:t>
      </w:r>
    </w:p>
    <w:p w:rsidR="001A6EB2" w:rsidRPr="00DE0EB9" w:rsidRDefault="00936953" w:rsidP="00557848">
      <w:pPr>
        <w:pStyle w:val="Body"/>
        <w:jc w:val="both"/>
        <w:rPr>
          <w:rFonts w:ascii="Arial" w:hAnsi="Arial" w:cs="Arial"/>
          <w:sz w:val="20"/>
          <w:szCs w:val="20"/>
          <w:lang w:val="fr-FR"/>
        </w:rPr>
      </w:pPr>
      <w:r w:rsidRPr="00DE0EB9">
        <w:rPr>
          <w:rFonts w:ascii="Arial" w:hAnsi="Arial" w:cs="Arial"/>
          <w:sz w:val="20"/>
          <w:szCs w:val="20"/>
          <w:lang w:val="fr-FR"/>
        </w:rPr>
        <w:t>- l</w:t>
      </w:r>
      <w:r w:rsidR="00B345F4">
        <w:rPr>
          <w:rFonts w:ascii="Arial" w:hAnsi="Arial" w:cs="Arial"/>
          <w:sz w:val="20"/>
          <w:szCs w:val="20"/>
          <w:lang w:val="fr-FR"/>
        </w:rPr>
        <w:t xml:space="preserve">a deuxième </w:t>
      </w:r>
      <w:r w:rsidRPr="00DE0EB9">
        <w:rPr>
          <w:rFonts w:ascii="Arial" w:hAnsi="Arial" w:cs="Arial"/>
          <w:sz w:val="20"/>
          <w:szCs w:val="20"/>
          <w:lang w:val="fr-FR"/>
        </w:rPr>
        <w:t xml:space="preserve"> partant de Paris, traversant la France en de nombreux endroits et inclura aussi les destins des prisonniers républicains espagnols capturés dans le sud de la France après s'être enfuis d'Espagne.</w:t>
      </w:r>
    </w:p>
    <w:p w:rsidR="00B345F4" w:rsidRPr="00B345F4" w:rsidRDefault="00B345F4" w:rsidP="00B345F4">
      <w:pPr>
        <w:pStyle w:val="Body"/>
        <w:jc w:val="both"/>
        <w:rPr>
          <w:rFonts w:ascii="Arial" w:hAnsi="Arial" w:cs="Arial"/>
          <w:color w:val="auto"/>
          <w:sz w:val="20"/>
          <w:szCs w:val="20"/>
          <w:lang w:val="fr-FR"/>
        </w:rPr>
      </w:pPr>
      <w:r w:rsidRPr="00B345F4">
        <w:rPr>
          <w:rFonts w:ascii="Arial" w:hAnsi="Arial" w:cs="Arial"/>
          <w:color w:val="auto"/>
          <w:sz w:val="20"/>
          <w:szCs w:val="20"/>
          <w:lang w:val="fr-FR"/>
        </w:rPr>
        <w:t>- la</w:t>
      </w:r>
      <w:r w:rsidRPr="00B345F4">
        <w:rPr>
          <w:rFonts w:ascii="Arial" w:hAnsi="Arial" w:cs="Arial"/>
          <w:b/>
          <w:bCs/>
          <w:color w:val="auto"/>
          <w:sz w:val="20"/>
          <w:szCs w:val="20"/>
          <w:lang w:val="fr-FR"/>
        </w:rPr>
        <w:t xml:space="preserve"> </w:t>
      </w:r>
      <w:r w:rsidRPr="00B345F4">
        <w:rPr>
          <w:rFonts w:ascii="Arial" w:hAnsi="Arial" w:cs="Arial"/>
          <w:color w:val="auto"/>
          <w:sz w:val="20"/>
          <w:szCs w:val="20"/>
          <w:lang w:val="fr-FR"/>
        </w:rPr>
        <w:t>troisième partant des Pays-Bas (</w:t>
      </w:r>
      <w:r w:rsidRPr="00B345F4">
        <w:rPr>
          <w:rFonts w:ascii="Arial" w:hAnsi="Arial" w:cs="Arial"/>
          <w:sz w:val="20"/>
          <w:szCs w:val="20"/>
          <w:lang w:val="fr-FR"/>
        </w:rPr>
        <w:t>Vught/Bois-le-Duc, Westerbork)</w:t>
      </w:r>
      <w:r>
        <w:rPr>
          <w:rFonts w:ascii="Arial" w:hAnsi="Arial" w:cs="Arial"/>
          <w:sz w:val="20"/>
          <w:szCs w:val="20"/>
          <w:lang w:val="fr-FR"/>
        </w:rPr>
        <w:t>, traversant la Belgique (</w:t>
      </w:r>
      <w:r w:rsidRPr="00B345F4">
        <w:rPr>
          <w:rFonts w:ascii="Arial" w:hAnsi="Arial" w:cs="Arial"/>
          <w:sz w:val="20"/>
          <w:szCs w:val="20"/>
          <w:lang w:val="fr-FR"/>
        </w:rPr>
        <w:t xml:space="preserve">Fort de Breendonk, </w:t>
      </w:r>
      <w:r>
        <w:rPr>
          <w:rFonts w:ascii="Arial" w:hAnsi="Arial" w:cs="Arial"/>
          <w:sz w:val="20"/>
          <w:szCs w:val="20"/>
          <w:lang w:val="fr-FR"/>
        </w:rPr>
        <w:t>C</w:t>
      </w:r>
      <w:r w:rsidRPr="00B345F4">
        <w:rPr>
          <w:rFonts w:ascii="Arial" w:hAnsi="Arial" w:cs="Arial"/>
          <w:sz w:val="20"/>
          <w:szCs w:val="20"/>
          <w:lang w:val="fr-FR"/>
        </w:rPr>
        <w:t>aserne Dossin, M</w:t>
      </w:r>
      <w:r>
        <w:rPr>
          <w:rFonts w:ascii="Arial" w:hAnsi="Arial" w:cs="Arial"/>
          <w:sz w:val="20"/>
          <w:szCs w:val="20"/>
          <w:lang w:val="fr-FR"/>
        </w:rPr>
        <w:t>alines), le Luxembourg (</w:t>
      </w:r>
      <w:r w:rsidR="004035F5">
        <w:rPr>
          <w:rFonts w:ascii="Arial" w:hAnsi="Arial" w:cs="Arial"/>
          <w:sz w:val="20"/>
          <w:szCs w:val="20"/>
          <w:lang w:val="fr-FR"/>
        </w:rPr>
        <w:t>Cinqfontaines, Abbaye de Neumünster), l'Allemagne (Hinzert, Dachau), la France (Natzweiler-Struthof) jusqu'à Mauthausen.</w:t>
      </w:r>
    </w:p>
    <w:p w:rsidR="007377B9" w:rsidRPr="00DE0EB9" w:rsidRDefault="007377B9" w:rsidP="00557848">
      <w:pPr>
        <w:pStyle w:val="Body"/>
        <w:jc w:val="both"/>
        <w:rPr>
          <w:rFonts w:ascii="Arial" w:hAnsi="Arial" w:cs="Arial"/>
          <w:sz w:val="20"/>
          <w:szCs w:val="20"/>
          <w:lang w:val="fr-FR"/>
        </w:rPr>
      </w:pPr>
    </w:p>
    <w:p w:rsidR="00814990" w:rsidRPr="007A5D1A" w:rsidRDefault="007377B9" w:rsidP="00557848">
      <w:pPr>
        <w:pStyle w:val="Body"/>
        <w:jc w:val="both"/>
        <w:rPr>
          <w:rFonts w:ascii="Arial" w:hAnsi="Arial" w:cs="Arial"/>
          <w:sz w:val="20"/>
          <w:szCs w:val="20"/>
          <w:lang w:val="fr-FR"/>
        </w:rPr>
      </w:pPr>
      <w:r w:rsidRPr="007A5D1A">
        <w:rPr>
          <w:rFonts w:ascii="Arial" w:hAnsi="Arial" w:cs="Arial"/>
          <w:sz w:val="20"/>
          <w:szCs w:val="20"/>
          <w:lang w:val="fr-FR"/>
        </w:rPr>
        <w:t>Madame, Monsieur,</w:t>
      </w:r>
    </w:p>
    <w:p w:rsidR="007377B9" w:rsidRPr="007A5D1A" w:rsidRDefault="007377B9" w:rsidP="00557848">
      <w:pPr>
        <w:pStyle w:val="Body"/>
        <w:jc w:val="both"/>
        <w:rPr>
          <w:rFonts w:ascii="Arial" w:hAnsi="Arial" w:cs="Arial"/>
          <w:sz w:val="20"/>
          <w:szCs w:val="20"/>
          <w:lang w:val="fr-FR"/>
        </w:rPr>
      </w:pPr>
    </w:p>
    <w:p w:rsidR="00814990" w:rsidRPr="00DE0EB9" w:rsidRDefault="007377B9" w:rsidP="00557848">
      <w:pPr>
        <w:pStyle w:val="Body"/>
        <w:jc w:val="both"/>
        <w:rPr>
          <w:rFonts w:ascii="Arial" w:hAnsi="Arial" w:cs="Arial"/>
          <w:sz w:val="20"/>
          <w:szCs w:val="20"/>
          <w:lang w:val="fr-FR"/>
        </w:rPr>
      </w:pPr>
      <w:r w:rsidRPr="00DE0EB9">
        <w:rPr>
          <w:rFonts w:ascii="Arial" w:hAnsi="Arial" w:cs="Arial"/>
          <w:sz w:val="20"/>
          <w:szCs w:val="20"/>
          <w:lang w:val="fr-FR"/>
        </w:rPr>
        <w:t xml:space="preserve">Nous sommes convaincus qu'en </w:t>
      </w:r>
      <w:r w:rsidR="000D4EEC" w:rsidRPr="00DE0EB9">
        <w:rPr>
          <w:rFonts w:ascii="Arial" w:hAnsi="Arial" w:cs="Arial"/>
          <w:sz w:val="20"/>
          <w:szCs w:val="20"/>
          <w:lang w:val="fr-FR"/>
        </w:rPr>
        <w:t xml:space="preserve">mettant en réseau toutes ces différentes routes dans un </w:t>
      </w:r>
      <w:r w:rsidR="000D4EEC" w:rsidRPr="00DE0EB9">
        <w:rPr>
          <w:rFonts w:ascii="Arial" w:hAnsi="Arial" w:cs="Arial"/>
          <w:i/>
          <w:iCs/>
          <w:sz w:val="20"/>
          <w:szCs w:val="20"/>
          <w:lang w:val="fr-FR"/>
        </w:rPr>
        <w:t>nouvel itinéraire culturel</w:t>
      </w:r>
      <w:r w:rsidR="000D4EEC" w:rsidRPr="00DE0EB9">
        <w:rPr>
          <w:rFonts w:ascii="Arial" w:hAnsi="Arial" w:cs="Arial"/>
          <w:sz w:val="20"/>
          <w:szCs w:val="20"/>
          <w:lang w:val="fr-FR"/>
        </w:rPr>
        <w:t xml:space="preserve">, appelé </w:t>
      </w:r>
      <w:r w:rsidR="000D4EEC" w:rsidRPr="00DE0EB9">
        <w:rPr>
          <w:rFonts w:ascii="Arial" w:hAnsi="Arial" w:cs="Arial"/>
          <w:i/>
          <w:iCs/>
          <w:sz w:val="20"/>
          <w:szCs w:val="20"/>
          <w:lang w:val="fr-FR"/>
        </w:rPr>
        <w:t xml:space="preserve">Via Memoria Mauthausen, </w:t>
      </w:r>
      <w:r w:rsidR="000D4EEC" w:rsidRPr="00DE0EB9">
        <w:rPr>
          <w:rFonts w:ascii="Arial" w:hAnsi="Arial" w:cs="Arial"/>
          <w:sz w:val="20"/>
          <w:szCs w:val="20"/>
          <w:lang w:val="fr-FR"/>
        </w:rPr>
        <w:t xml:space="preserve">dans l'observation des règles du Conseil de l'Europe, nous ferons un important travail pour l'éducation aux valeurs de la démocratie et du souvenir. Ce nouveau réseau ouvrira de nouvelles possibilités pour un tourisme culturel de qualité. </w:t>
      </w:r>
      <w:r w:rsidR="00B90C37">
        <w:rPr>
          <w:rFonts w:ascii="Arial" w:hAnsi="Arial" w:cs="Arial"/>
          <w:sz w:val="20"/>
          <w:szCs w:val="20"/>
          <w:lang w:val="fr-FR"/>
        </w:rPr>
        <w:t>Il</w:t>
      </w:r>
      <w:r w:rsidR="000D4EEC" w:rsidRPr="00DE0EB9">
        <w:rPr>
          <w:rFonts w:ascii="Arial" w:hAnsi="Arial" w:cs="Arial"/>
          <w:sz w:val="20"/>
          <w:szCs w:val="20"/>
          <w:lang w:val="fr-FR"/>
        </w:rPr>
        <w:t xml:space="preserve"> connectera entre eux des personnes humaines, des lieux de mémoire des pays et des biographies. </w:t>
      </w:r>
      <w:r w:rsidR="00835508" w:rsidRPr="00DE0EB9">
        <w:rPr>
          <w:rFonts w:ascii="Arial" w:hAnsi="Arial" w:cs="Arial"/>
          <w:sz w:val="20"/>
          <w:szCs w:val="20"/>
          <w:lang w:val="fr-FR"/>
        </w:rPr>
        <w:t xml:space="preserve">Ce sera une invitation à tous pour entreprende </w:t>
      </w:r>
      <w:r w:rsidR="00B90C37">
        <w:rPr>
          <w:rFonts w:ascii="Arial" w:hAnsi="Arial" w:cs="Arial"/>
          <w:sz w:val="20"/>
          <w:szCs w:val="20"/>
          <w:lang w:val="fr-FR"/>
        </w:rPr>
        <w:t>un</w:t>
      </w:r>
      <w:r w:rsidR="00835508" w:rsidRPr="00DE0EB9">
        <w:rPr>
          <w:rFonts w:ascii="Arial" w:hAnsi="Arial" w:cs="Arial"/>
          <w:sz w:val="20"/>
          <w:szCs w:val="20"/>
          <w:lang w:val="fr-FR"/>
        </w:rPr>
        <w:t xml:space="preserve"> voyage de mémoire qui pourra transformer leur expérience de vie et les encouragera à travailler pour vivre dans des sociétés pacifiques, justes et  inclusives où les droits et la dignité de tout un chacun ser</w:t>
      </w:r>
      <w:r w:rsidR="00B90C37">
        <w:rPr>
          <w:rFonts w:ascii="Arial" w:hAnsi="Arial" w:cs="Arial"/>
          <w:sz w:val="20"/>
          <w:szCs w:val="20"/>
          <w:lang w:val="fr-FR"/>
        </w:rPr>
        <w:t>ont</w:t>
      </w:r>
      <w:r w:rsidR="00835508" w:rsidRPr="00DE0EB9">
        <w:rPr>
          <w:rFonts w:ascii="Arial" w:hAnsi="Arial" w:cs="Arial"/>
          <w:sz w:val="20"/>
          <w:szCs w:val="20"/>
          <w:lang w:val="fr-FR"/>
        </w:rPr>
        <w:t xml:space="preserve"> protégé</w:t>
      </w:r>
      <w:r w:rsidR="00B90C37">
        <w:rPr>
          <w:rFonts w:ascii="Arial" w:hAnsi="Arial" w:cs="Arial"/>
          <w:sz w:val="20"/>
          <w:szCs w:val="20"/>
          <w:lang w:val="fr-FR"/>
        </w:rPr>
        <w:t>s</w:t>
      </w:r>
      <w:r w:rsidR="00835508" w:rsidRPr="00DE0EB9">
        <w:rPr>
          <w:rFonts w:ascii="Arial" w:hAnsi="Arial" w:cs="Arial"/>
          <w:sz w:val="20"/>
          <w:szCs w:val="20"/>
          <w:lang w:val="fr-FR"/>
        </w:rPr>
        <w:t>.</w:t>
      </w:r>
    </w:p>
    <w:p w:rsidR="000D4EEC" w:rsidRPr="00DE0EB9" w:rsidRDefault="000D4EEC" w:rsidP="00557848">
      <w:pPr>
        <w:pStyle w:val="Body"/>
        <w:jc w:val="both"/>
        <w:rPr>
          <w:rFonts w:ascii="Arial" w:hAnsi="Arial" w:cs="Arial"/>
          <w:i/>
          <w:iCs/>
          <w:sz w:val="20"/>
          <w:szCs w:val="20"/>
          <w:lang w:val="fr-FR"/>
        </w:rPr>
      </w:pPr>
    </w:p>
    <w:p w:rsidR="00835508" w:rsidRPr="00DE0EB9" w:rsidRDefault="00835508" w:rsidP="00557848">
      <w:pPr>
        <w:pStyle w:val="Body"/>
        <w:jc w:val="both"/>
        <w:rPr>
          <w:rFonts w:ascii="Arial" w:hAnsi="Arial" w:cs="Arial"/>
          <w:b/>
          <w:bCs/>
          <w:i/>
          <w:iCs/>
          <w:sz w:val="20"/>
          <w:szCs w:val="20"/>
          <w:lang w:val="fr-FR"/>
        </w:rPr>
      </w:pPr>
      <w:r w:rsidRPr="00DE0EB9">
        <w:rPr>
          <w:rFonts w:ascii="Arial" w:hAnsi="Arial" w:cs="Arial"/>
          <w:b/>
          <w:bCs/>
          <w:sz w:val="20"/>
          <w:szCs w:val="20"/>
          <w:lang w:val="fr-FR"/>
        </w:rPr>
        <w:t>Nous serions très honorés si vous et votre instituion acceptaient de faire partie de ce nouvel itinéraire culturel europ</w:t>
      </w:r>
      <w:r w:rsidR="00EC219D" w:rsidRPr="00DE0EB9">
        <w:rPr>
          <w:rFonts w:ascii="Arial" w:hAnsi="Arial" w:cs="Arial"/>
          <w:b/>
          <w:bCs/>
          <w:sz w:val="20"/>
          <w:szCs w:val="20"/>
          <w:lang w:val="fr-FR"/>
        </w:rPr>
        <w:t>é</w:t>
      </w:r>
      <w:r w:rsidRPr="00DE0EB9">
        <w:rPr>
          <w:rFonts w:ascii="Arial" w:hAnsi="Arial" w:cs="Arial"/>
          <w:b/>
          <w:bCs/>
          <w:sz w:val="20"/>
          <w:szCs w:val="20"/>
          <w:lang w:val="fr-FR"/>
        </w:rPr>
        <w:t xml:space="preserve">en. Nous vous invitons cordialement à y participer depuis le début de notre projet </w:t>
      </w:r>
      <w:r w:rsidRPr="00DE0EB9">
        <w:rPr>
          <w:rFonts w:ascii="Arial" w:hAnsi="Arial" w:cs="Arial"/>
          <w:b/>
          <w:bCs/>
          <w:i/>
          <w:iCs/>
          <w:sz w:val="20"/>
          <w:szCs w:val="20"/>
          <w:lang w:val="fr-FR"/>
        </w:rPr>
        <w:t xml:space="preserve"> Via Memoria Mauthausen.</w:t>
      </w:r>
    </w:p>
    <w:p w:rsidR="00814990" w:rsidRPr="00DE0EB9" w:rsidRDefault="00814990" w:rsidP="00557848">
      <w:pPr>
        <w:pStyle w:val="Body"/>
        <w:jc w:val="both"/>
        <w:rPr>
          <w:rFonts w:ascii="Arial" w:eastAsia="Arial" w:hAnsi="Arial" w:cs="Arial"/>
          <w:sz w:val="20"/>
          <w:szCs w:val="20"/>
          <w:lang w:val="fr-FR"/>
        </w:rPr>
      </w:pPr>
    </w:p>
    <w:p w:rsidR="00814990" w:rsidRPr="008A01FC" w:rsidRDefault="00EC219D" w:rsidP="00557848">
      <w:pPr>
        <w:pStyle w:val="Body"/>
        <w:jc w:val="both"/>
        <w:rPr>
          <w:rFonts w:ascii="Arial" w:eastAsia="Arial" w:hAnsi="Arial" w:cs="Arial"/>
          <w:sz w:val="20"/>
          <w:szCs w:val="20"/>
          <w:lang w:val="fr-FR"/>
        </w:rPr>
      </w:pPr>
      <w:r w:rsidRPr="00DE0EB9">
        <w:rPr>
          <w:rFonts w:ascii="Arial" w:eastAsia="Arial" w:hAnsi="Arial" w:cs="Arial"/>
          <w:sz w:val="20"/>
          <w:szCs w:val="20"/>
          <w:lang w:val="fr-FR"/>
        </w:rPr>
        <w:t xml:space="preserve">Nous allons développer d'autres documents et nous vous les ferons parvenir au fur et à mesure. N'hésitez pas à nous contacter si vous </w:t>
      </w:r>
      <w:r w:rsidR="00DE0EB9" w:rsidRPr="00DE0EB9">
        <w:rPr>
          <w:rFonts w:ascii="Arial" w:eastAsia="Arial" w:hAnsi="Arial" w:cs="Arial"/>
          <w:sz w:val="20"/>
          <w:szCs w:val="20"/>
          <w:lang w:val="fr-FR"/>
        </w:rPr>
        <w:t>avez besoin</w:t>
      </w:r>
      <w:r w:rsidRPr="00DE0EB9">
        <w:rPr>
          <w:rFonts w:ascii="Arial" w:eastAsia="Arial" w:hAnsi="Arial" w:cs="Arial"/>
          <w:sz w:val="20"/>
          <w:szCs w:val="20"/>
          <w:lang w:val="fr-FR"/>
        </w:rPr>
        <w:t xml:space="preserve"> de renseignements supplémentaires.</w:t>
      </w:r>
      <w:r w:rsidR="008A01FC">
        <w:rPr>
          <w:rFonts w:ascii="Arial" w:eastAsia="Arial" w:hAnsi="Arial" w:cs="Arial"/>
          <w:sz w:val="20"/>
          <w:szCs w:val="20"/>
          <w:lang w:val="fr-FR"/>
        </w:rPr>
        <w:t xml:space="preserve"> </w:t>
      </w:r>
      <w:r w:rsidR="0013322C" w:rsidRPr="00DE0EB9">
        <w:rPr>
          <w:rFonts w:ascii="Arial" w:hAnsi="Arial" w:cs="Arial"/>
          <w:sz w:val="20"/>
          <w:szCs w:val="20"/>
          <w:lang w:val="fr-FR"/>
        </w:rPr>
        <w:t xml:space="preserve">Votre participation nous aidera à mettre en place </w:t>
      </w:r>
      <w:r w:rsidR="0013322C" w:rsidRPr="00DE0EB9">
        <w:rPr>
          <w:rFonts w:ascii="Arial" w:hAnsi="Arial" w:cs="Arial"/>
          <w:i/>
          <w:iCs/>
          <w:sz w:val="20"/>
          <w:szCs w:val="20"/>
          <w:lang w:val="fr-FR"/>
        </w:rPr>
        <w:t>Via Memoria Mauthausen</w:t>
      </w:r>
      <w:r w:rsidR="0013322C" w:rsidRPr="00DE0EB9">
        <w:rPr>
          <w:rFonts w:ascii="Arial" w:hAnsi="Arial" w:cs="Arial"/>
          <w:sz w:val="20"/>
          <w:szCs w:val="20"/>
          <w:lang w:val="fr-FR"/>
        </w:rPr>
        <w:t xml:space="preserve"> comme un vrai itinéraire européen et non pas seulement un</w:t>
      </w:r>
      <w:r w:rsidR="00A74724">
        <w:rPr>
          <w:rFonts w:ascii="Arial" w:hAnsi="Arial" w:cs="Arial"/>
          <w:sz w:val="20"/>
          <w:szCs w:val="20"/>
          <w:lang w:val="fr-FR"/>
        </w:rPr>
        <w:t xml:space="preserve">e addition </w:t>
      </w:r>
      <w:r w:rsidR="0013322C" w:rsidRPr="00DE0EB9">
        <w:rPr>
          <w:rFonts w:ascii="Arial" w:hAnsi="Arial" w:cs="Arial"/>
          <w:sz w:val="20"/>
          <w:szCs w:val="20"/>
          <w:lang w:val="fr-FR"/>
        </w:rPr>
        <w:t>de</w:t>
      </w:r>
      <w:r w:rsidR="008A01FC">
        <w:rPr>
          <w:rFonts w:ascii="Arial" w:hAnsi="Arial" w:cs="Arial"/>
          <w:sz w:val="20"/>
          <w:szCs w:val="20"/>
          <w:lang w:val="fr-FR"/>
        </w:rPr>
        <w:t xml:space="preserve"> sites</w:t>
      </w:r>
      <w:r w:rsidR="0013322C" w:rsidRPr="00DE0EB9">
        <w:rPr>
          <w:rFonts w:ascii="Arial" w:hAnsi="Arial" w:cs="Arial"/>
          <w:sz w:val="20"/>
          <w:szCs w:val="20"/>
          <w:lang w:val="fr-FR"/>
        </w:rPr>
        <w:t xml:space="preserve"> </w:t>
      </w:r>
      <w:r w:rsidR="00A74724">
        <w:rPr>
          <w:rFonts w:ascii="Arial" w:hAnsi="Arial" w:cs="Arial"/>
          <w:sz w:val="20"/>
          <w:szCs w:val="20"/>
          <w:lang w:val="fr-FR"/>
        </w:rPr>
        <w:t>individuels</w:t>
      </w:r>
      <w:r w:rsidR="0013322C" w:rsidRPr="00DE0EB9">
        <w:rPr>
          <w:rFonts w:ascii="Arial" w:hAnsi="Arial" w:cs="Arial"/>
          <w:sz w:val="20"/>
          <w:szCs w:val="20"/>
          <w:lang w:val="fr-FR"/>
        </w:rPr>
        <w:t>.</w:t>
      </w:r>
    </w:p>
    <w:p w:rsidR="0013322C" w:rsidRPr="00DE0EB9" w:rsidRDefault="0013322C" w:rsidP="00557848">
      <w:pPr>
        <w:pStyle w:val="Body"/>
        <w:jc w:val="both"/>
        <w:rPr>
          <w:rFonts w:ascii="Arial" w:eastAsia="Arial" w:hAnsi="Arial" w:cs="Arial"/>
          <w:sz w:val="20"/>
          <w:szCs w:val="20"/>
          <w:lang w:val="fr-FR"/>
        </w:rPr>
      </w:pPr>
    </w:p>
    <w:p w:rsidR="008A01FC" w:rsidRPr="00DE0EB9" w:rsidRDefault="0013322C" w:rsidP="00DE0EB9">
      <w:pPr>
        <w:pStyle w:val="Body"/>
        <w:jc w:val="both"/>
        <w:rPr>
          <w:rFonts w:ascii="Arial" w:hAnsi="Arial" w:cs="Arial"/>
          <w:sz w:val="20"/>
          <w:szCs w:val="20"/>
          <w:lang w:val="fr-FR"/>
        </w:rPr>
      </w:pPr>
      <w:r w:rsidRPr="00DE0EB9">
        <w:rPr>
          <w:rFonts w:ascii="Arial" w:hAnsi="Arial" w:cs="Arial"/>
          <w:sz w:val="20"/>
          <w:szCs w:val="20"/>
          <w:lang w:val="fr-FR"/>
        </w:rPr>
        <w:t xml:space="preserve">En cas d'accord de votre part, prière de nous renvoyer </w:t>
      </w:r>
      <w:r w:rsidR="00DE0EB9" w:rsidRPr="00DE0EB9">
        <w:rPr>
          <w:rFonts w:ascii="Arial" w:hAnsi="Arial" w:cs="Arial"/>
          <w:sz w:val="20"/>
          <w:szCs w:val="20"/>
          <w:lang w:val="fr-FR"/>
        </w:rPr>
        <w:t>la lettre d'intention signée par vous pour le 1</w:t>
      </w:r>
      <w:r w:rsidR="00A74724">
        <w:rPr>
          <w:rFonts w:ascii="Arial" w:hAnsi="Arial" w:cs="Arial"/>
          <w:sz w:val="20"/>
          <w:szCs w:val="20"/>
          <w:lang w:val="fr-FR"/>
        </w:rPr>
        <w:t>9</w:t>
      </w:r>
      <w:r w:rsidR="00DE0EB9" w:rsidRPr="00DE0EB9">
        <w:rPr>
          <w:rFonts w:ascii="Arial" w:hAnsi="Arial" w:cs="Arial"/>
          <w:sz w:val="20"/>
          <w:szCs w:val="20"/>
          <w:lang w:val="fr-FR"/>
        </w:rPr>
        <w:t xml:space="preserve"> août au plus tard. Cette lettre n'est ni un engagement financier ou juridique ou autre obligation de votre part: elle nous permettra de mettre en place un réseau de partenaires et d'amis voulant coopérer au projet.</w:t>
      </w:r>
    </w:p>
    <w:p w:rsidR="004848AC" w:rsidRPr="007A5D1A" w:rsidRDefault="004848AC" w:rsidP="00DE0EB9">
      <w:pPr>
        <w:pStyle w:val="Body"/>
        <w:rPr>
          <w:rFonts w:ascii="Arial" w:hAnsi="Arial" w:cs="Arial"/>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4848AC" w:rsidRPr="00DE0EB9" w:rsidTr="004848AC">
        <w:tc>
          <w:tcPr>
            <w:tcW w:w="4889" w:type="dxa"/>
          </w:tcPr>
          <w:p w:rsidR="00DE0EB9" w:rsidRPr="007A5D1A" w:rsidRDefault="00DE0EB9" w:rsidP="004848AC">
            <w:pPr>
              <w:pStyle w:val="Body"/>
              <w:rPr>
                <w:rFonts w:ascii="Arial" w:hAnsi="Arial" w:cs="Arial"/>
                <w:sz w:val="20"/>
                <w:szCs w:val="20"/>
                <w:lang w:val="fr-FR"/>
              </w:rPr>
            </w:pPr>
            <w:r w:rsidRPr="007A5D1A">
              <w:rPr>
                <w:rFonts w:ascii="Arial" w:hAnsi="Arial" w:cs="Arial"/>
                <w:sz w:val="20"/>
                <w:szCs w:val="20"/>
                <w:lang w:val="fr-FR"/>
              </w:rPr>
              <w:t>s.</w:t>
            </w:r>
          </w:p>
          <w:p w:rsidR="004848AC" w:rsidRPr="007A5D1A" w:rsidRDefault="004848AC" w:rsidP="004848AC">
            <w:pPr>
              <w:pStyle w:val="Body"/>
              <w:rPr>
                <w:rFonts w:ascii="Arial" w:hAnsi="Arial" w:cs="Arial"/>
                <w:sz w:val="20"/>
                <w:szCs w:val="20"/>
                <w:lang w:val="fr-FR"/>
              </w:rPr>
            </w:pPr>
            <w:r w:rsidRPr="007A5D1A">
              <w:rPr>
                <w:rFonts w:ascii="Arial" w:hAnsi="Arial" w:cs="Arial"/>
                <w:sz w:val="20"/>
                <w:szCs w:val="20"/>
                <w:lang w:val="fr-FR"/>
              </w:rPr>
              <w:t>Guy DOCKENDORF,</w:t>
            </w:r>
          </w:p>
          <w:p w:rsidR="004848AC" w:rsidRPr="00DE0EB9" w:rsidRDefault="004848AC" w:rsidP="004848AC">
            <w:pPr>
              <w:pStyle w:val="Body"/>
              <w:rPr>
                <w:rFonts w:ascii="Arial" w:hAnsi="Arial" w:cs="Arial"/>
                <w:sz w:val="20"/>
                <w:szCs w:val="20"/>
                <w:lang w:val="fr-FR"/>
              </w:rPr>
            </w:pPr>
            <w:r w:rsidRPr="00DE0EB9">
              <w:rPr>
                <w:rFonts w:ascii="Arial" w:hAnsi="Arial" w:cs="Arial"/>
                <w:sz w:val="20"/>
                <w:szCs w:val="20"/>
                <w:lang w:val="fr-FR"/>
              </w:rPr>
              <w:t>Pr</w:t>
            </w:r>
            <w:r w:rsidR="00DE0EB9" w:rsidRPr="00DE0EB9">
              <w:rPr>
                <w:rFonts w:ascii="Arial" w:hAnsi="Arial" w:cs="Arial"/>
                <w:sz w:val="20"/>
                <w:szCs w:val="20"/>
                <w:lang w:val="fr-FR"/>
              </w:rPr>
              <w:t>é</w:t>
            </w:r>
            <w:r w:rsidRPr="00DE0EB9">
              <w:rPr>
                <w:rFonts w:ascii="Arial" w:hAnsi="Arial" w:cs="Arial"/>
                <w:sz w:val="20"/>
                <w:szCs w:val="20"/>
                <w:lang w:val="fr-FR"/>
              </w:rPr>
              <w:t>sident CIM</w:t>
            </w:r>
            <w:r w:rsidR="00E107B2" w:rsidRPr="00DE0EB9">
              <w:rPr>
                <w:rFonts w:ascii="Arial" w:hAnsi="Arial" w:cs="Arial"/>
                <w:sz w:val="20"/>
                <w:szCs w:val="20"/>
                <w:lang w:val="fr-FR"/>
              </w:rPr>
              <w:t xml:space="preserve"> </w:t>
            </w:r>
            <w:r w:rsidR="00DE0EB9" w:rsidRPr="00DE0EB9">
              <w:rPr>
                <w:rFonts w:ascii="Arial" w:hAnsi="Arial" w:cs="Arial"/>
                <w:sz w:val="20"/>
                <w:szCs w:val="20"/>
                <w:lang w:val="fr-FR"/>
              </w:rPr>
              <w:t>et</w:t>
            </w:r>
            <w:r w:rsidR="00E107B2" w:rsidRPr="00DE0EB9">
              <w:rPr>
                <w:rFonts w:ascii="Arial" w:hAnsi="Arial" w:cs="Arial"/>
                <w:sz w:val="20"/>
                <w:szCs w:val="20"/>
                <w:lang w:val="fr-FR"/>
              </w:rPr>
              <w:t xml:space="preserve"> Vice-Pr</w:t>
            </w:r>
            <w:r w:rsidR="00DE0EB9" w:rsidRPr="00DE0EB9">
              <w:rPr>
                <w:rFonts w:ascii="Arial" w:hAnsi="Arial" w:cs="Arial"/>
                <w:sz w:val="20"/>
                <w:szCs w:val="20"/>
                <w:lang w:val="fr-FR"/>
              </w:rPr>
              <w:t>é</w:t>
            </w:r>
            <w:r w:rsidR="00E107B2" w:rsidRPr="00DE0EB9">
              <w:rPr>
                <w:rFonts w:ascii="Arial" w:hAnsi="Arial" w:cs="Arial"/>
                <w:sz w:val="20"/>
                <w:szCs w:val="20"/>
                <w:lang w:val="fr-FR"/>
              </w:rPr>
              <w:t>sident VMM</w:t>
            </w:r>
          </w:p>
          <w:p w:rsidR="004848AC" w:rsidRPr="00DE0EB9" w:rsidRDefault="004848AC" w:rsidP="004848AC">
            <w:pPr>
              <w:pStyle w:val="Body"/>
              <w:rPr>
                <w:rFonts w:ascii="Arial" w:hAnsi="Arial" w:cs="Arial"/>
                <w:sz w:val="20"/>
                <w:szCs w:val="20"/>
                <w:lang w:val="de-AT"/>
              </w:rPr>
            </w:pPr>
            <w:r w:rsidRPr="00DE0EB9">
              <w:rPr>
                <w:rFonts w:ascii="Arial" w:hAnsi="Arial" w:cs="Arial"/>
                <w:sz w:val="20"/>
                <w:szCs w:val="20"/>
                <w:lang w:val="de-AT"/>
              </w:rPr>
              <w:t>guy.dockendorf@culture.lu</w:t>
            </w:r>
          </w:p>
          <w:p w:rsidR="000A2DB7" w:rsidRPr="00DE0EB9" w:rsidRDefault="00DE0EB9" w:rsidP="004848AC">
            <w:pPr>
              <w:pStyle w:val="Body"/>
              <w:rPr>
                <w:rFonts w:ascii="Arial" w:hAnsi="Arial" w:cs="Arial"/>
                <w:sz w:val="20"/>
                <w:szCs w:val="20"/>
              </w:rPr>
            </w:pPr>
            <w:r w:rsidRPr="00DE0EB9">
              <w:rPr>
                <w:rFonts w:ascii="Arial" w:hAnsi="Arial" w:cs="Arial"/>
                <w:sz w:val="20"/>
                <w:szCs w:val="20"/>
                <w:lang w:val="de-AT"/>
              </w:rPr>
              <w:t>tél. mob.</w:t>
            </w:r>
            <w:r w:rsidR="000A2DB7" w:rsidRPr="00DE0EB9">
              <w:rPr>
                <w:rFonts w:ascii="Arial" w:hAnsi="Arial" w:cs="Arial"/>
                <w:sz w:val="20"/>
                <w:szCs w:val="20"/>
                <w:lang w:val="de-AT"/>
              </w:rPr>
              <w:t>: +352 621 255 607</w:t>
            </w:r>
          </w:p>
        </w:tc>
        <w:tc>
          <w:tcPr>
            <w:tcW w:w="4890" w:type="dxa"/>
          </w:tcPr>
          <w:p w:rsidR="00DE0EB9" w:rsidRDefault="00DE0EB9" w:rsidP="004848AC">
            <w:pPr>
              <w:pStyle w:val="Body"/>
              <w:ind w:left="781"/>
              <w:rPr>
                <w:rFonts w:ascii="Arial" w:hAnsi="Arial" w:cs="Arial"/>
                <w:sz w:val="20"/>
                <w:szCs w:val="20"/>
                <w:lang w:val="de-AT"/>
              </w:rPr>
            </w:pPr>
            <w:r>
              <w:rPr>
                <w:rFonts w:ascii="Arial" w:hAnsi="Arial" w:cs="Arial"/>
                <w:sz w:val="20"/>
                <w:szCs w:val="20"/>
                <w:lang w:val="de-AT"/>
              </w:rPr>
              <w:t>s.</w:t>
            </w:r>
          </w:p>
          <w:p w:rsidR="004848AC" w:rsidRPr="00DE0EB9" w:rsidRDefault="004848AC" w:rsidP="004848AC">
            <w:pPr>
              <w:pStyle w:val="Body"/>
              <w:ind w:left="781"/>
              <w:rPr>
                <w:rFonts w:ascii="Arial" w:hAnsi="Arial" w:cs="Arial"/>
                <w:sz w:val="20"/>
                <w:szCs w:val="20"/>
                <w:lang w:val="de-AT"/>
              </w:rPr>
            </w:pPr>
            <w:r w:rsidRPr="00DE0EB9">
              <w:rPr>
                <w:rFonts w:ascii="Arial" w:hAnsi="Arial" w:cs="Arial"/>
                <w:sz w:val="20"/>
                <w:szCs w:val="20"/>
                <w:lang w:val="de-AT"/>
              </w:rPr>
              <w:t>Andreas BAUMGARTNER,</w:t>
            </w:r>
          </w:p>
          <w:p w:rsidR="004848AC" w:rsidRPr="00DE0EB9" w:rsidRDefault="00DE0EB9" w:rsidP="004848AC">
            <w:pPr>
              <w:pStyle w:val="Body"/>
              <w:ind w:left="781"/>
              <w:rPr>
                <w:rFonts w:ascii="Arial" w:hAnsi="Arial" w:cs="Arial"/>
                <w:sz w:val="20"/>
                <w:szCs w:val="20"/>
                <w:lang w:val="fr-FR"/>
              </w:rPr>
            </w:pPr>
            <w:r w:rsidRPr="00DE0EB9">
              <w:rPr>
                <w:rFonts w:ascii="Arial" w:hAnsi="Arial" w:cs="Arial"/>
                <w:sz w:val="20"/>
                <w:szCs w:val="20"/>
                <w:lang w:val="fr-FR"/>
              </w:rPr>
              <w:t xml:space="preserve">Président </w:t>
            </w:r>
            <w:r w:rsidR="004848AC" w:rsidRPr="00DE0EB9">
              <w:rPr>
                <w:rFonts w:ascii="Arial" w:hAnsi="Arial" w:cs="Arial"/>
                <w:sz w:val="20"/>
                <w:szCs w:val="20"/>
                <w:lang w:val="fr-FR"/>
              </w:rPr>
              <w:t xml:space="preserve"> VMM </w:t>
            </w:r>
            <w:r w:rsidRPr="00DE0EB9">
              <w:rPr>
                <w:rFonts w:ascii="Arial" w:hAnsi="Arial" w:cs="Arial"/>
                <w:sz w:val="20"/>
                <w:szCs w:val="20"/>
                <w:lang w:val="fr-FR"/>
              </w:rPr>
              <w:t xml:space="preserve">et Secrétaire général CIM </w:t>
            </w:r>
            <w:r w:rsidR="004848AC" w:rsidRPr="00DE0EB9">
              <w:rPr>
                <w:rFonts w:ascii="Arial" w:hAnsi="Arial" w:cs="Arial"/>
                <w:sz w:val="20"/>
                <w:szCs w:val="20"/>
                <w:lang w:val="fr-FR"/>
              </w:rPr>
              <w:t xml:space="preserve"> </w:t>
            </w:r>
          </w:p>
          <w:p w:rsidR="004848AC" w:rsidRPr="00DE0EB9" w:rsidRDefault="004848AC" w:rsidP="004848AC">
            <w:pPr>
              <w:pStyle w:val="Body"/>
              <w:ind w:left="781"/>
              <w:rPr>
                <w:rFonts w:ascii="Arial" w:hAnsi="Arial" w:cs="Arial"/>
                <w:sz w:val="20"/>
                <w:szCs w:val="20"/>
                <w:lang w:val="en-GB"/>
              </w:rPr>
            </w:pPr>
            <w:r w:rsidRPr="00DE0EB9">
              <w:rPr>
                <w:rFonts w:ascii="Arial" w:hAnsi="Arial" w:cs="Arial"/>
                <w:sz w:val="20"/>
                <w:szCs w:val="20"/>
                <w:lang w:val="en-GB"/>
              </w:rPr>
              <w:t>baumgartner@cim-info.org</w:t>
            </w:r>
          </w:p>
          <w:p w:rsidR="00382AED" w:rsidRPr="00DE0EB9" w:rsidRDefault="00DE0EB9" w:rsidP="004848AC">
            <w:pPr>
              <w:pStyle w:val="Body"/>
              <w:ind w:left="781"/>
              <w:rPr>
                <w:rFonts w:ascii="Arial" w:hAnsi="Arial" w:cs="Arial"/>
                <w:sz w:val="20"/>
                <w:szCs w:val="20"/>
              </w:rPr>
            </w:pPr>
            <w:r w:rsidRPr="00DE0EB9">
              <w:rPr>
                <w:rFonts w:ascii="Arial" w:hAnsi="Arial" w:cs="Arial"/>
                <w:sz w:val="20"/>
                <w:szCs w:val="20"/>
                <w:lang w:val="en-GB"/>
              </w:rPr>
              <w:t xml:space="preserve">tél. mob.: </w:t>
            </w:r>
            <w:r w:rsidR="00382AED" w:rsidRPr="00DE0EB9">
              <w:rPr>
                <w:rFonts w:ascii="Arial" w:hAnsi="Arial" w:cs="Arial"/>
                <w:sz w:val="20"/>
                <w:szCs w:val="20"/>
              </w:rPr>
              <w:t>+43 676 701 55 77</w:t>
            </w:r>
          </w:p>
        </w:tc>
      </w:tr>
    </w:tbl>
    <w:p w:rsidR="00DE0EB9" w:rsidRDefault="00DE0EB9">
      <w:pPr>
        <w:pStyle w:val="Body"/>
        <w:rPr>
          <w:rFonts w:ascii="Arial" w:hAnsi="Arial" w:cs="Arial"/>
        </w:rPr>
      </w:pPr>
    </w:p>
    <w:p w:rsidR="00DE0EB9" w:rsidRDefault="00DE0EB9">
      <w:pPr>
        <w:pStyle w:val="Body"/>
        <w:rPr>
          <w:rFonts w:ascii="Arial" w:hAnsi="Arial" w:cs="Arial"/>
        </w:rPr>
      </w:pPr>
    </w:p>
    <w:p w:rsidR="00814990" w:rsidRPr="00806C3A" w:rsidRDefault="00814990">
      <w:pPr>
        <w:pStyle w:val="Body"/>
        <w:jc w:val="both"/>
        <w:rPr>
          <w:rFonts w:ascii="Arial" w:eastAsia="Arial" w:hAnsi="Arial" w:cs="Arial"/>
        </w:rPr>
      </w:pPr>
    </w:p>
    <w:p w:rsidR="00814990" w:rsidRPr="00806C3A" w:rsidRDefault="00814990">
      <w:pPr>
        <w:pStyle w:val="Body"/>
        <w:jc w:val="both"/>
        <w:rPr>
          <w:rFonts w:ascii="Arial" w:eastAsia="Arial" w:hAnsi="Arial" w:cs="Arial"/>
          <w:i/>
          <w:iCs/>
        </w:rPr>
      </w:pPr>
    </w:p>
    <w:p w:rsidR="00814990" w:rsidRPr="00806C3A" w:rsidRDefault="0005083A">
      <w:pPr>
        <w:pStyle w:val="Body"/>
        <w:spacing w:line="360" w:lineRule="auto"/>
        <w:jc w:val="both"/>
        <w:rPr>
          <w:rFonts w:ascii="Arial" w:eastAsia="Arial" w:hAnsi="Arial" w:cs="Arial"/>
          <w:b/>
          <w:bCs/>
        </w:rPr>
      </w:pPr>
      <w:r w:rsidRPr="00806C3A">
        <w:rPr>
          <w:rFonts w:ascii="Arial" w:hAnsi="Arial" w:cs="Arial"/>
          <w:b/>
          <w:bCs/>
        </w:rPr>
        <w:t>Lett</w:t>
      </w:r>
      <w:r w:rsidR="00EC574D">
        <w:rPr>
          <w:rFonts w:ascii="Arial" w:hAnsi="Arial" w:cs="Arial"/>
          <w:b/>
          <w:bCs/>
        </w:rPr>
        <w:t>re</w:t>
      </w:r>
      <w:r w:rsidRPr="00806C3A">
        <w:rPr>
          <w:rFonts w:ascii="Arial" w:hAnsi="Arial" w:cs="Arial"/>
          <w:b/>
          <w:bCs/>
        </w:rPr>
        <w:t xml:space="preserve"> </w:t>
      </w:r>
      <w:r w:rsidR="00DE0EB9">
        <w:rPr>
          <w:rFonts w:ascii="Arial" w:hAnsi="Arial" w:cs="Arial"/>
          <w:b/>
          <w:bCs/>
        </w:rPr>
        <w:t>d'Intention</w:t>
      </w:r>
    </w:p>
    <w:p w:rsidR="00814990" w:rsidRPr="00806C3A" w:rsidRDefault="000F3997">
      <w:pPr>
        <w:pStyle w:val="Body"/>
        <w:spacing w:line="360" w:lineRule="auto"/>
        <w:jc w:val="right"/>
        <w:rPr>
          <w:rFonts w:ascii="Arial" w:eastAsia="Arial" w:hAnsi="Arial" w:cs="Arial"/>
        </w:rPr>
      </w:pPr>
      <w:r w:rsidRPr="00806C3A">
        <w:rPr>
          <w:rFonts w:ascii="Arial" w:hAnsi="Arial" w:cs="Arial"/>
        </w:rPr>
        <w:t>.......................................................................</w:t>
      </w:r>
      <w:r w:rsidR="0005083A" w:rsidRPr="00806C3A">
        <w:rPr>
          <w:rFonts w:ascii="Arial" w:hAnsi="Arial" w:cs="Arial"/>
        </w:rPr>
        <w:t>, 2019</w:t>
      </w:r>
    </w:p>
    <w:tbl>
      <w:tblPr>
        <w:tblW w:w="906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68"/>
        <w:gridCol w:w="6598"/>
      </w:tblGrid>
      <w:tr w:rsidR="00814990" w:rsidRPr="00EC574D">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806C3A" w:rsidRDefault="00EC574D">
            <w:pPr>
              <w:pStyle w:val="Body"/>
              <w:spacing w:line="360" w:lineRule="auto"/>
              <w:jc w:val="both"/>
              <w:rPr>
                <w:rFonts w:ascii="Arial" w:hAnsi="Arial" w:cs="Arial"/>
                <w:b/>
                <w:bCs/>
              </w:rPr>
            </w:pPr>
            <w:r>
              <w:rPr>
                <w:rFonts w:ascii="Arial" w:hAnsi="Arial" w:cs="Arial"/>
                <w:b/>
                <w:bCs/>
              </w:rPr>
              <w:t>Au nom de</w:t>
            </w:r>
          </w:p>
          <w:p w:rsidR="000F3997" w:rsidRPr="00806C3A" w:rsidRDefault="000F3997">
            <w:pPr>
              <w:pStyle w:val="Body"/>
              <w:spacing w:line="360" w:lineRule="auto"/>
              <w:jc w:val="both"/>
              <w:rPr>
                <w:rFonts w:ascii="Arial" w:hAnsi="Arial" w:cs="Arial"/>
                <w:b/>
                <w:bCs/>
              </w:rPr>
            </w:pPr>
          </w:p>
          <w:p w:rsidR="000F3997" w:rsidRPr="00806C3A" w:rsidRDefault="000F3997">
            <w:pPr>
              <w:pStyle w:val="Body"/>
              <w:spacing w:line="360" w:lineRule="auto"/>
              <w:jc w:val="both"/>
              <w:rPr>
                <w:rFonts w:ascii="Arial" w:hAnsi="Arial" w:cs="Arial"/>
                <w:b/>
                <w:bCs/>
              </w:rPr>
            </w:pPr>
          </w:p>
          <w:p w:rsidR="000F3997" w:rsidRPr="00806C3A" w:rsidRDefault="000F3997">
            <w:pPr>
              <w:pStyle w:val="Body"/>
              <w:spacing w:line="360" w:lineRule="auto"/>
              <w:jc w:val="both"/>
              <w:rPr>
                <w:rFonts w:ascii="Arial" w:hAnsi="Arial" w:cs="Arial"/>
                <w:b/>
                <w:bCs/>
              </w:rPr>
            </w:pPr>
          </w:p>
          <w:p w:rsidR="000F3997" w:rsidRPr="00806C3A" w:rsidRDefault="000F3997">
            <w:pPr>
              <w:pStyle w:val="Body"/>
              <w:spacing w:line="360" w:lineRule="auto"/>
              <w:jc w:val="both"/>
              <w:rPr>
                <w:rFonts w:ascii="Arial" w:hAnsi="Arial" w:cs="Arial"/>
              </w:rPr>
            </w:pP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EC574D" w:rsidRDefault="00814990">
            <w:pPr>
              <w:pStyle w:val="Body"/>
              <w:spacing w:line="360" w:lineRule="auto"/>
              <w:jc w:val="both"/>
              <w:rPr>
                <w:rFonts w:ascii="Arial" w:eastAsia="Arial" w:hAnsi="Arial" w:cs="Arial"/>
                <w:lang w:val="fr-FR"/>
              </w:rPr>
            </w:pPr>
          </w:p>
          <w:p w:rsidR="00814990" w:rsidRPr="00EC574D" w:rsidRDefault="0005083A">
            <w:pPr>
              <w:pStyle w:val="Body"/>
              <w:spacing w:line="360" w:lineRule="auto"/>
              <w:jc w:val="both"/>
              <w:rPr>
                <w:rFonts w:ascii="Arial" w:hAnsi="Arial" w:cs="Arial"/>
                <w:lang w:val="fr-FR"/>
              </w:rPr>
            </w:pPr>
            <w:r w:rsidRPr="00EC574D">
              <w:rPr>
                <w:rFonts w:ascii="Arial" w:hAnsi="Arial" w:cs="Arial"/>
                <w:lang w:val="fr-FR"/>
              </w:rPr>
              <w:t>(</w:t>
            </w:r>
            <w:r w:rsidR="00EC574D" w:rsidRPr="00EC574D">
              <w:rPr>
                <w:rFonts w:ascii="Arial" w:hAnsi="Arial" w:cs="Arial"/>
                <w:lang w:val="fr-FR"/>
              </w:rPr>
              <w:t>municipalité, musée, association, institut</w:t>
            </w:r>
            <w:r w:rsidR="00EC574D">
              <w:rPr>
                <w:rFonts w:ascii="Arial" w:hAnsi="Arial" w:cs="Arial"/>
                <w:lang w:val="fr-FR"/>
              </w:rPr>
              <w:t xml:space="preserve">ion....) </w:t>
            </w:r>
          </w:p>
        </w:tc>
      </w:tr>
      <w:tr w:rsidR="00814990" w:rsidRPr="008A01FC">
        <w:trPr>
          <w:trHeight w:val="708"/>
          <w:jc w:val="right"/>
        </w:trPr>
        <w:tc>
          <w:tcPr>
            <w:tcW w:w="9066" w:type="dxa"/>
            <w:gridSpan w:val="2"/>
            <w:tcBorders>
              <w:top w:val="nil"/>
              <w:left w:val="nil"/>
              <w:bottom w:val="nil"/>
              <w:right w:val="nil"/>
            </w:tcBorders>
            <w:shd w:val="clear" w:color="auto" w:fill="auto"/>
            <w:tcMar>
              <w:top w:w="80" w:type="dxa"/>
              <w:left w:w="80" w:type="dxa"/>
              <w:bottom w:w="80" w:type="dxa"/>
              <w:right w:w="80" w:type="dxa"/>
            </w:tcMar>
          </w:tcPr>
          <w:p w:rsidR="00EC574D" w:rsidRPr="00EC574D" w:rsidRDefault="00EC574D" w:rsidP="004848AC">
            <w:pPr>
              <w:pStyle w:val="Body"/>
              <w:spacing w:line="360" w:lineRule="auto"/>
              <w:rPr>
                <w:rFonts w:ascii="Arial" w:hAnsi="Arial" w:cs="Arial"/>
                <w:b/>
                <w:bCs/>
                <w:i/>
                <w:iCs/>
                <w:lang w:val="fr-FR"/>
              </w:rPr>
            </w:pPr>
            <w:r w:rsidRPr="00EC574D">
              <w:rPr>
                <w:rFonts w:ascii="Arial" w:hAnsi="Arial" w:cs="Arial"/>
                <w:b/>
                <w:bCs/>
                <w:lang w:val="fr-FR"/>
              </w:rPr>
              <w:t xml:space="preserve">Je déclare que mon organisation  veut </w:t>
            </w:r>
            <w:r>
              <w:rPr>
                <w:rFonts w:ascii="Arial" w:hAnsi="Arial" w:cs="Arial"/>
                <w:b/>
                <w:bCs/>
                <w:lang w:val="fr-FR"/>
              </w:rPr>
              <w:t xml:space="preserve">participer au nouvel itinéraire culturel du Conseil de l'Europe, appelé </w:t>
            </w:r>
            <w:r>
              <w:rPr>
                <w:rFonts w:ascii="Arial" w:hAnsi="Arial" w:cs="Arial"/>
                <w:b/>
                <w:bCs/>
                <w:i/>
                <w:iCs/>
                <w:lang w:val="fr-FR"/>
              </w:rPr>
              <w:t>Via Memoria Mauthausen</w:t>
            </w:r>
          </w:p>
          <w:p w:rsidR="000F3997" w:rsidRPr="007A5D1A" w:rsidRDefault="000F3997" w:rsidP="00F57900">
            <w:pPr>
              <w:pStyle w:val="Body"/>
              <w:spacing w:line="360" w:lineRule="auto"/>
              <w:rPr>
                <w:rFonts w:ascii="Arial" w:hAnsi="Arial" w:cs="Arial"/>
                <w:lang w:val="fr-FR"/>
              </w:rPr>
            </w:pPr>
          </w:p>
        </w:tc>
      </w:tr>
      <w:tr w:rsidR="00814990" w:rsidRPr="008A01FC" w:rsidTr="00F57900">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F57900" w:rsidRDefault="00F57900" w:rsidP="00F57900">
            <w:pPr>
              <w:pStyle w:val="Body"/>
              <w:spacing w:line="360" w:lineRule="auto"/>
              <w:rPr>
                <w:rFonts w:ascii="Arial" w:hAnsi="Arial" w:cs="Arial"/>
                <w:lang w:val="fr-FR"/>
              </w:rPr>
            </w:pPr>
            <w:r w:rsidRPr="00F57900">
              <w:rPr>
                <w:rFonts w:ascii="Arial" w:hAnsi="Arial" w:cs="Arial"/>
                <w:lang w:val="fr-FR"/>
              </w:rPr>
              <w:t>Nom et prénom de la personne de contact:</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F57900" w:rsidRDefault="00814990">
            <w:pPr>
              <w:pStyle w:val="Body"/>
              <w:spacing w:line="360" w:lineRule="auto"/>
              <w:jc w:val="both"/>
              <w:rPr>
                <w:rFonts w:ascii="Arial" w:hAnsi="Arial" w:cs="Arial"/>
                <w:lang w:val="fr-FR"/>
              </w:rPr>
            </w:pPr>
          </w:p>
        </w:tc>
      </w:tr>
      <w:tr w:rsidR="00814990" w:rsidRPr="00F57900" w:rsidTr="00F57900">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F57900" w:rsidRDefault="00F57900" w:rsidP="00F57900">
            <w:pPr>
              <w:pStyle w:val="Body"/>
              <w:spacing w:line="360" w:lineRule="auto"/>
              <w:rPr>
                <w:rFonts w:ascii="Arial" w:hAnsi="Arial" w:cs="Arial"/>
                <w:lang w:val="fr-FR"/>
              </w:rPr>
            </w:pPr>
            <w:r>
              <w:rPr>
                <w:rFonts w:ascii="Arial" w:hAnsi="Arial" w:cs="Arial"/>
                <w:lang w:val="fr-FR"/>
              </w:rPr>
              <w:t xml:space="preserve">Fonction dans l'organisation: </w:t>
            </w:r>
            <w:r w:rsidR="0005083A" w:rsidRPr="00F57900">
              <w:rPr>
                <w:rFonts w:ascii="Arial" w:hAnsi="Arial" w:cs="Arial"/>
                <w:lang w:val="fr-FR"/>
              </w:rPr>
              <w:t xml:space="preserve"> </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F57900" w:rsidRDefault="00814990">
            <w:pPr>
              <w:rPr>
                <w:rFonts w:ascii="Arial" w:hAnsi="Arial" w:cs="Arial"/>
                <w:lang w:val="fr-FR"/>
              </w:rPr>
            </w:pPr>
          </w:p>
        </w:tc>
      </w:tr>
      <w:tr w:rsidR="00814990" w:rsidRPr="00806C3A">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F57900" w:rsidRDefault="0005083A" w:rsidP="00F57900">
            <w:pPr>
              <w:pStyle w:val="Body"/>
              <w:spacing w:line="360" w:lineRule="auto"/>
              <w:rPr>
                <w:rFonts w:ascii="Arial" w:hAnsi="Arial" w:cs="Arial"/>
              </w:rPr>
            </w:pPr>
            <w:r w:rsidRPr="00F57900">
              <w:rPr>
                <w:rFonts w:ascii="Arial" w:hAnsi="Arial" w:cs="Arial"/>
                <w:lang w:val="fr-FR"/>
              </w:rPr>
              <w:t>A</w:t>
            </w:r>
            <w:r w:rsidRPr="00F57900">
              <w:rPr>
                <w:rFonts w:ascii="Arial" w:hAnsi="Arial" w:cs="Arial"/>
              </w:rPr>
              <w:t>dress</w:t>
            </w:r>
            <w:r w:rsidR="00F57900">
              <w:rPr>
                <w:rFonts w:ascii="Arial" w:hAnsi="Arial" w:cs="Arial"/>
              </w:rPr>
              <w:t xml:space="preserve">e de l'organisation: </w:t>
            </w:r>
            <w:r w:rsidRPr="00F57900">
              <w:rPr>
                <w:rFonts w:ascii="Arial" w:hAnsi="Arial" w:cs="Arial"/>
              </w:rPr>
              <w:t xml:space="preserve"> </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806C3A" w:rsidRDefault="00814990">
            <w:pPr>
              <w:pStyle w:val="Body"/>
              <w:spacing w:line="360" w:lineRule="auto"/>
              <w:jc w:val="both"/>
              <w:rPr>
                <w:rFonts w:ascii="Arial" w:hAnsi="Arial" w:cs="Arial"/>
              </w:rPr>
            </w:pPr>
          </w:p>
        </w:tc>
      </w:tr>
      <w:tr w:rsidR="00814990" w:rsidRPr="00806C3A">
        <w:trPr>
          <w:trHeight w:val="292"/>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F57900" w:rsidRDefault="0005083A" w:rsidP="00F57900">
            <w:pPr>
              <w:pStyle w:val="Body"/>
              <w:spacing w:line="360" w:lineRule="auto"/>
              <w:rPr>
                <w:rFonts w:ascii="Arial" w:hAnsi="Arial" w:cs="Arial"/>
              </w:rPr>
            </w:pPr>
            <w:r w:rsidRPr="00F57900">
              <w:rPr>
                <w:rFonts w:ascii="Arial" w:hAnsi="Arial" w:cs="Arial"/>
                <w:lang w:val="fr-FR"/>
              </w:rPr>
              <w:t>C</w:t>
            </w:r>
            <w:r w:rsidRPr="00F57900">
              <w:rPr>
                <w:rFonts w:ascii="Arial" w:hAnsi="Arial" w:cs="Arial"/>
              </w:rPr>
              <w:t xml:space="preserve">ontact </w:t>
            </w:r>
            <w:r w:rsidR="00F57900">
              <w:rPr>
                <w:rFonts w:ascii="Arial" w:hAnsi="Arial" w:cs="Arial"/>
              </w:rPr>
              <w:t>téléphone:</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806C3A" w:rsidRDefault="00814990">
            <w:pPr>
              <w:rPr>
                <w:rFonts w:ascii="Arial" w:hAnsi="Arial" w:cs="Arial"/>
              </w:rPr>
            </w:pPr>
          </w:p>
        </w:tc>
      </w:tr>
      <w:tr w:rsidR="00814990" w:rsidRPr="00806C3A">
        <w:trPr>
          <w:trHeight w:val="292"/>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F57900" w:rsidRDefault="0005083A" w:rsidP="00F57900">
            <w:pPr>
              <w:pStyle w:val="Body"/>
              <w:spacing w:line="360" w:lineRule="auto"/>
              <w:rPr>
                <w:rFonts w:ascii="Arial" w:hAnsi="Arial" w:cs="Arial"/>
              </w:rPr>
            </w:pPr>
            <w:r w:rsidRPr="00F57900">
              <w:rPr>
                <w:rFonts w:ascii="Arial" w:hAnsi="Arial" w:cs="Arial"/>
                <w:lang w:val="fr-FR"/>
              </w:rPr>
              <w:t>C</w:t>
            </w:r>
            <w:r w:rsidRPr="00F57900">
              <w:rPr>
                <w:rFonts w:ascii="Arial" w:hAnsi="Arial" w:cs="Arial"/>
              </w:rPr>
              <w:t>ontact e-mail</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806C3A" w:rsidRDefault="00814990">
            <w:pPr>
              <w:rPr>
                <w:rFonts w:ascii="Arial" w:hAnsi="Arial" w:cs="Arial"/>
              </w:rPr>
            </w:pPr>
          </w:p>
        </w:tc>
      </w:tr>
      <w:tr w:rsidR="00814990" w:rsidRPr="00806C3A">
        <w:trPr>
          <w:trHeight w:val="1124"/>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F57900" w:rsidRDefault="0005083A">
            <w:pPr>
              <w:pStyle w:val="Body"/>
              <w:spacing w:line="360" w:lineRule="auto"/>
              <w:jc w:val="both"/>
              <w:rPr>
                <w:rFonts w:ascii="Arial" w:hAnsi="Arial" w:cs="Arial"/>
              </w:rPr>
            </w:pPr>
            <w:r w:rsidRPr="00F57900">
              <w:rPr>
                <w:rFonts w:ascii="Arial" w:hAnsi="Arial" w:cs="Arial"/>
              </w:rPr>
              <w:t>Signature:</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806C3A" w:rsidRDefault="00814990">
            <w:pPr>
              <w:pStyle w:val="Body"/>
              <w:spacing w:line="360" w:lineRule="auto"/>
              <w:jc w:val="both"/>
              <w:rPr>
                <w:rFonts w:ascii="Arial" w:eastAsia="Arial" w:hAnsi="Arial" w:cs="Arial"/>
              </w:rPr>
            </w:pPr>
          </w:p>
          <w:p w:rsidR="00814990" w:rsidRPr="00806C3A" w:rsidRDefault="0005083A">
            <w:pPr>
              <w:pStyle w:val="Body"/>
              <w:spacing w:line="360" w:lineRule="auto"/>
              <w:jc w:val="both"/>
              <w:rPr>
                <w:rFonts w:ascii="Arial" w:hAnsi="Arial" w:cs="Arial"/>
              </w:rPr>
            </w:pPr>
            <w:r w:rsidRPr="00806C3A">
              <w:rPr>
                <w:rFonts w:ascii="Arial" w:hAnsi="Arial" w:cs="Arial"/>
              </w:rPr>
              <w:t>..................................................................................</w:t>
            </w:r>
          </w:p>
        </w:tc>
      </w:tr>
    </w:tbl>
    <w:p w:rsidR="00814990" w:rsidRPr="00806C3A" w:rsidRDefault="00814990" w:rsidP="009B4EDF">
      <w:pPr>
        <w:pStyle w:val="Body"/>
        <w:widowControl w:val="0"/>
        <w:jc w:val="right"/>
        <w:rPr>
          <w:rFonts w:ascii="Arial" w:eastAsia="Arial" w:hAnsi="Arial" w:cs="Arial"/>
        </w:rPr>
      </w:pPr>
    </w:p>
    <w:p w:rsidR="00814990" w:rsidRPr="00806C3A" w:rsidRDefault="00814990" w:rsidP="009B4EDF">
      <w:pPr>
        <w:pStyle w:val="Body"/>
        <w:spacing w:line="360" w:lineRule="auto"/>
        <w:jc w:val="both"/>
        <w:rPr>
          <w:rFonts w:ascii="Arial" w:eastAsia="Arial" w:hAnsi="Arial" w:cs="Arial"/>
        </w:rPr>
      </w:pPr>
    </w:p>
    <w:p w:rsidR="00814990" w:rsidRPr="00F57900" w:rsidRDefault="00F57900" w:rsidP="00F57900">
      <w:pPr>
        <w:pStyle w:val="Body"/>
        <w:spacing w:line="360" w:lineRule="auto"/>
        <w:rPr>
          <w:rFonts w:ascii="Arial" w:eastAsia="Arial" w:hAnsi="Arial" w:cs="Arial"/>
          <w:b/>
          <w:bCs/>
          <w:color w:val="FF0000"/>
          <w:lang w:val="fr-FR"/>
        </w:rPr>
      </w:pPr>
      <w:r w:rsidRPr="00F57900">
        <w:rPr>
          <w:rFonts w:ascii="Arial" w:hAnsi="Arial" w:cs="Arial"/>
          <w:b/>
          <w:bCs/>
          <w:color w:val="FF0000"/>
          <w:lang w:val="fr-FR"/>
        </w:rPr>
        <w:t>Prière de nous renvoyer cette lettre jusqu</w:t>
      </w:r>
      <w:r>
        <w:rPr>
          <w:rFonts w:ascii="Arial" w:hAnsi="Arial" w:cs="Arial"/>
          <w:b/>
          <w:bCs/>
          <w:color w:val="FF0000"/>
          <w:lang w:val="fr-FR"/>
        </w:rPr>
        <w:t xml:space="preserve">'au </w:t>
      </w:r>
      <w:r w:rsidR="008A01FC">
        <w:rPr>
          <w:rFonts w:ascii="Arial" w:hAnsi="Arial" w:cs="Arial"/>
          <w:b/>
          <w:bCs/>
          <w:color w:val="FF0000"/>
          <w:lang w:val="fr-FR"/>
        </w:rPr>
        <w:t>22</w:t>
      </w:r>
      <w:bookmarkStart w:id="0" w:name="_GoBack"/>
      <w:bookmarkEnd w:id="0"/>
      <w:r>
        <w:rPr>
          <w:rFonts w:ascii="Arial" w:hAnsi="Arial" w:cs="Arial"/>
          <w:b/>
          <w:bCs/>
          <w:color w:val="FF0000"/>
          <w:lang w:val="fr-FR"/>
        </w:rPr>
        <w:t xml:space="preserve"> août, 2019 à </w:t>
      </w:r>
      <w:r w:rsidR="0005083A" w:rsidRPr="00F57900">
        <w:rPr>
          <w:rFonts w:ascii="Arial" w:hAnsi="Arial" w:cs="Arial"/>
          <w:b/>
          <w:bCs/>
          <w:color w:val="FF0000"/>
          <w:lang w:val="fr-FR"/>
        </w:rPr>
        <w:t>:</w:t>
      </w:r>
    </w:p>
    <w:p w:rsidR="00814990" w:rsidRPr="00F57900" w:rsidRDefault="0005083A" w:rsidP="00F57900">
      <w:pPr>
        <w:pStyle w:val="Body"/>
        <w:spacing w:line="360" w:lineRule="auto"/>
        <w:rPr>
          <w:rFonts w:ascii="Arial" w:eastAsia="Arial" w:hAnsi="Arial" w:cs="Arial"/>
          <w:b/>
          <w:bCs/>
          <w:color w:val="FF0000"/>
          <w:lang w:val="fr-FR"/>
        </w:rPr>
      </w:pPr>
      <w:r w:rsidRPr="00F57900">
        <w:rPr>
          <w:rFonts w:ascii="Arial" w:hAnsi="Arial" w:cs="Arial"/>
          <w:b/>
          <w:bCs/>
          <w:color w:val="FF0000"/>
          <w:lang w:val="fr-FR"/>
        </w:rPr>
        <w:t>baumgartner@cim-info.org</w:t>
      </w:r>
      <w:r w:rsidR="009B4EDF" w:rsidRPr="00F57900">
        <w:rPr>
          <w:rFonts w:ascii="Arial" w:eastAsia="Arial" w:hAnsi="Arial" w:cs="Arial"/>
          <w:b/>
          <w:bCs/>
          <w:color w:val="FF0000"/>
          <w:lang w:val="fr-FR"/>
        </w:rPr>
        <w:t xml:space="preserve"> </w:t>
      </w:r>
      <w:r w:rsidR="00F57900" w:rsidRPr="00F57900">
        <w:rPr>
          <w:rFonts w:ascii="Arial" w:eastAsia="Arial" w:hAnsi="Arial" w:cs="Arial"/>
          <w:b/>
          <w:bCs/>
          <w:color w:val="FF0000"/>
          <w:lang w:val="fr-FR"/>
        </w:rPr>
        <w:t xml:space="preserve"> </w:t>
      </w:r>
      <w:r w:rsidR="00F57900" w:rsidRPr="00F57900">
        <w:rPr>
          <w:rFonts w:ascii="Arial" w:hAnsi="Arial" w:cs="Arial"/>
          <w:b/>
          <w:bCs/>
          <w:color w:val="auto"/>
          <w:lang w:val="fr-FR"/>
        </w:rPr>
        <w:t xml:space="preserve">et </w:t>
      </w:r>
      <w:r w:rsidR="009B4EDF" w:rsidRPr="00F57900">
        <w:rPr>
          <w:rFonts w:ascii="Arial" w:eastAsia="Arial" w:hAnsi="Arial" w:cs="Arial"/>
          <w:b/>
          <w:bCs/>
          <w:color w:val="FF0000"/>
          <w:lang w:val="fr-FR"/>
        </w:rPr>
        <w:t xml:space="preserve">  </w:t>
      </w:r>
      <w:r w:rsidR="00F57900" w:rsidRPr="00F57900">
        <w:rPr>
          <w:rFonts w:ascii="Arial" w:eastAsia="Arial" w:hAnsi="Arial" w:cs="Arial"/>
          <w:b/>
          <w:bCs/>
          <w:color w:val="FF0000"/>
          <w:lang w:val="fr-FR"/>
        </w:rPr>
        <w:t xml:space="preserve"> </w:t>
      </w:r>
      <w:r w:rsidRPr="00F57900">
        <w:rPr>
          <w:rFonts w:ascii="Arial" w:hAnsi="Arial" w:cs="Arial"/>
          <w:b/>
          <w:bCs/>
          <w:color w:val="FF0000"/>
          <w:lang w:val="fr-FR"/>
        </w:rPr>
        <w:t>guy.dockendorf@culture.lu</w:t>
      </w:r>
    </w:p>
    <w:p w:rsidR="004848AC" w:rsidRPr="00F57900" w:rsidRDefault="004848AC">
      <w:pPr>
        <w:pStyle w:val="Body"/>
        <w:jc w:val="both"/>
        <w:rPr>
          <w:rFonts w:ascii="Arial" w:eastAsia="Arial" w:hAnsi="Arial" w:cs="Arial"/>
          <w:lang w:val="fr-FR"/>
        </w:rPr>
        <w:sectPr w:rsidR="004848AC" w:rsidRPr="00F57900" w:rsidSect="00DE6A3C">
          <w:headerReference w:type="default" r:id="rId7"/>
          <w:footerReference w:type="default" r:id="rId8"/>
          <w:headerReference w:type="first" r:id="rId9"/>
          <w:pgSz w:w="11907" w:h="16840" w:code="9"/>
          <w:pgMar w:top="851" w:right="1134" w:bottom="851" w:left="1134" w:header="709" w:footer="709" w:gutter="0"/>
          <w:cols w:space="720"/>
          <w:titlePg/>
        </w:sectPr>
      </w:pPr>
    </w:p>
    <w:p w:rsidR="00A2184E" w:rsidRPr="00F57900" w:rsidRDefault="00A2184E">
      <w:pPr>
        <w:rPr>
          <w:rFonts w:ascii="Arial" w:hAnsi="Arial" w:cs="Arial"/>
          <w:color w:val="000000"/>
          <w:u w:color="000000"/>
          <w:lang w:val="fr-FR"/>
        </w:rPr>
      </w:pPr>
      <w:r w:rsidRPr="00F57900">
        <w:rPr>
          <w:rFonts w:ascii="Arial" w:hAnsi="Arial" w:cs="Arial"/>
          <w:color w:val="000000"/>
          <w:u w:color="000000"/>
          <w:lang w:val="fr-FR"/>
        </w:rPr>
        <w:br w:type="page"/>
      </w:r>
    </w:p>
    <w:p w:rsidR="00A2184E" w:rsidRPr="00806C3A" w:rsidRDefault="00A2184E" w:rsidP="00A2184E">
      <w:pPr>
        <w:pStyle w:val="Header"/>
        <w:rPr>
          <w:rFonts w:ascii="Arial" w:hAnsi="Arial" w:cs="Arial"/>
        </w:rPr>
      </w:pPr>
      <w:r w:rsidRPr="00806C3A">
        <w:rPr>
          <w:rFonts w:ascii="Arial" w:hAnsi="Arial" w:cs="Arial"/>
          <w:noProof/>
          <w:lang w:val="de-AT" w:eastAsia="de-AT"/>
        </w:rPr>
        <w:lastRenderedPageBreak/>
        <w:drawing>
          <wp:inline distT="0" distB="0" distL="0" distR="0" wp14:anchorId="542637F0" wp14:editId="593CDBC3">
            <wp:extent cx="5723165" cy="1147270"/>
            <wp:effectExtent l="19050" t="0" r="0" b="0"/>
            <wp:docPr id="1" name="Grafik 0" descr="CIM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 Logo 2018.JPG"/>
                    <pic:cNvPicPr/>
                  </pic:nvPicPr>
                  <pic:blipFill>
                    <a:blip r:embed="rId10"/>
                    <a:stretch>
                      <a:fillRect/>
                    </a:stretch>
                  </pic:blipFill>
                  <pic:spPr>
                    <a:xfrm>
                      <a:off x="0" y="0"/>
                      <a:ext cx="5720085" cy="1146653"/>
                    </a:xfrm>
                    <a:prstGeom prst="rect">
                      <a:avLst/>
                    </a:prstGeom>
                  </pic:spPr>
                </pic:pic>
              </a:graphicData>
            </a:graphic>
          </wp:inline>
        </w:drawing>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415"/>
      </w:tblGrid>
      <w:tr w:rsidR="00A2184E" w:rsidRPr="008A01FC" w:rsidTr="00A107B5">
        <w:tc>
          <w:tcPr>
            <w:tcW w:w="4864" w:type="dxa"/>
          </w:tcPr>
          <w:p w:rsidR="00A2184E" w:rsidRPr="00806C3A" w:rsidRDefault="00A2184E" w:rsidP="00A107B5">
            <w:pPr>
              <w:rPr>
                <w:rFonts w:ascii="Arial" w:hAnsi="Arial" w:cs="Arial"/>
                <w:b/>
              </w:rPr>
            </w:pPr>
          </w:p>
          <w:p w:rsidR="00A2184E" w:rsidRPr="00806C3A" w:rsidRDefault="00A2184E" w:rsidP="00A107B5">
            <w:pPr>
              <w:rPr>
                <w:rFonts w:ascii="Arial" w:hAnsi="Arial" w:cs="Arial"/>
                <w:b/>
                <w:lang w:val="fr-FR"/>
              </w:rPr>
            </w:pPr>
            <w:r w:rsidRPr="00806C3A">
              <w:rPr>
                <w:rFonts w:ascii="Arial" w:hAnsi="Arial" w:cs="Arial"/>
                <w:b/>
                <w:lang w:val="fr-FR"/>
              </w:rPr>
              <w:t>Président:</w:t>
            </w:r>
          </w:p>
          <w:p w:rsidR="00A2184E" w:rsidRPr="00806C3A" w:rsidRDefault="00A2184E" w:rsidP="00A107B5">
            <w:pPr>
              <w:rPr>
                <w:rFonts w:ascii="Arial" w:hAnsi="Arial" w:cs="Arial"/>
                <w:lang w:val="fr-FR"/>
              </w:rPr>
            </w:pPr>
            <w:r w:rsidRPr="00806C3A">
              <w:rPr>
                <w:rFonts w:ascii="Arial" w:hAnsi="Arial" w:cs="Arial"/>
                <w:lang w:val="fr-FR"/>
              </w:rPr>
              <w:t>Guy Dockendorf, professeur</w:t>
            </w:r>
          </w:p>
          <w:p w:rsidR="00A2184E" w:rsidRPr="00806C3A" w:rsidRDefault="00A2184E" w:rsidP="00A107B5">
            <w:pPr>
              <w:rPr>
                <w:rFonts w:ascii="Arial" w:hAnsi="Arial" w:cs="Arial"/>
                <w:lang w:val="fr-FR"/>
              </w:rPr>
            </w:pPr>
            <w:r w:rsidRPr="00806C3A">
              <w:rPr>
                <w:rFonts w:ascii="Arial" w:hAnsi="Arial" w:cs="Arial"/>
                <w:lang w:val="fr-FR"/>
              </w:rPr>
              <w:t>61 promenade de la Sûre</w:t>
            </w:r>
          </w:p>
          <w:p w:rsidR="00A2184E" w:rsidRPr="00806C3A" w:rsidRDefault="00A2184E" w:rsidP="00A107B5">
            <w:pPr>
              <w:rPr>
                <w:rFonts w:ascii="Arial" w:hAnsi="Arial" w:cs="Arial"/>
                <w:lang w:val="de-DE"/>
              </w:rPr>
            </w:pPr>
            <w:r w:rsidRPr="00806C3A">
              <w:rPr>
                <w:rFonts w:ascii="Arial" w:hAnsi="Arial" w:cs="Arial"/>
                <w:lang w:val="de-DE"/>
              </w:rPr>
              <w:t>L-9283 Diekirch | Luxembourg</w:t>
            </w:r>
          </w:p>
          <w:p w:rsidR="00A2184E" w:rsidRPr="00806C3A" w:rsidRDefault="00A2184E" w:rsidP="00A107B5">
            <w:pPr>
              <w:rPr>
                <w:rFonts w:ascii="Arial" w:hAnsi="Arial" w:cs="Arial"/>
                <w:lang w:val="de-DE"/>
              </w:rPr>
            </w:pPr>
            <w:r w:rsidRPr="00806C3A">
              <w:rPr>
                <w:rFonts w:ascii="Arial" w:hAnsi="Arial" w:cs="Arial"/>
                <w:lang w:val="de-DE"/>
              </w:rPr>
              <w:t>Tél. maison: +352 809 288</w:t>
            </w:r>
          </w:p>
          <w:p w:rsidR="00A2184E" w:rsidRPr="00806C3A" w:rsidRDefault="00A2184E" w:rsidP="00A107B5">
            <w:pPr>
              <w:rPr>
                <w:rFonts w:ascii="Arial" w:hAnsi="Arial" w:cs="Arial"/>
                <w:lang w:val="fr-FR"/>
              </w:rPr>
            </w:pPr>
            <w:r w:rsidRPr="00806C3A">
              <w:rPr>
                <w:rFonts w:ascii="Arial" w:hAnsi="Arial" w:cs="Arial"/>
                <w:lang w:val="fr-FR"/>
              </w:rPr>
              <w:t>Tél. mobil: +352 621 255 607</w:t>
            </w:r>
          </w:p>
          <w:p w:rsidR="00A2184E" w:rsidRPr="00806C3A" w:rsidRDefault="00A2184E" w:rsidP="00A107B5">
            <w:pPr>
              <w:rPr>
                <w:rFonts w:ascii="Arial" w:hAnsi="Arial" w:cs="Arial"/>
                <w:lang w:val="fr-FR"/>
              </w:rPr>
            </w:pPr>
            <w:r w:rsidRPr="00806C3A">
              <w:rPr>
                <w:rFonts w:ascii="Arial" w:hAnsi="Arial" w:cs="Arial"/>
                <w:lang w:val="fr-FR"/>
              </w:rPr>
              <w:t>E-mail: guy.dockendorf@culture.lu</w:t>
            </w:r>
          </w:p>
          <w:p w:rsidR="00A2184E" w:rsidRPr="00806C3A" w:rsidRDefault="00A2184E" w:rsidP="00A107B5">
            <w:pPr>
              <w:rPr>
                <w:rFonts w:ascii="Arial" w:hAnsi="Arial" w:cs="Arial"/>
                <w:lang w:val="fr-FR"/>
              </w:rPr>
            </w:pPr>
          </w:p>
        </w:tc>
        <w:tc>
          <w:tcPr>
            <w:tcW w:w="4415" w:type="dxa"/>
          </w:tcPr>
          <w:p w:rsidR="00A2184E" w:rsidRPr="00806C3A" w:rsidRDefault="00A2184E" w:rsidP="00A107B5">
            <w:pPr>
              <w:jc w:val="right"/>
              <w:rPr>
                <w:rFonts w:ascii="Arial" w:hAnsi="Arial" w:cs="Arial"/>
                <w:b/>
                <w:lang w:val="fr-FR"/>
              </w:rPr>
            </w:pPr>
          </w:p>
          <w:p w:rsidR="00A2184E" w:rsidRPr="00806C3A" w:rsidRDefault="00A2184E" w:rsidP="00A107B5">
            <w:pPr>
              <w:jc w:val="right"/>
              <w:rPr>
                <w:rFonts w:ascii="Arial" w:hAnsi="Arial" w:cs="Arial"/>
                <w:b/>
                <w:lang w:val="fr-FR"/>
              </w:rPr>
            </w:pPr>
            <w:r w:rsidRPr="00806C3A">
              <w:rPr>
                <w:rFonts w:ascii="Arial" w:hAnsi="Arial" w:cs="Arial"/>
                <w:b/>
                <w:lang w:val="fr-FR"/>
              </w:rPr>
              <w:t>Secrétaire Général et adresse officielle :</w:t>
            </w:r>
          </w:p>
          <w:p w:rsidR="00A2184E" w:rsidRPr="00806C3A" w:rsidRDefault="00A2184E" w:rsidP="00A107B5">
            <w:pPr>
              <w:jc w:val="right"/>
              <w:rPr>
                <w:rFonts w:ascii="Arial" w:hAnsi="Arial" w:cs="Arial"/>
                <w:lang w:val="de-DE"/>
              </w:rPr>
            </w:pPr>
            <w:r w:rsidRPr="00806C3A">
              <w:rPr>
                <w:rFonts w:ascii="Arial" w:hAnsi="Arial" w:cs="Arial"/>
                <w:lang w:val="de-DE"/>
              </w:rPr>
              <w:t>Univ.-Lekt. Mag. Andreas Baumgartner</w:t>
            </w:r>
          </w:p>
          <w:p w:rsidR="00A2184E" w:rsidRPr="00806C3A" w:rsidRDefault="00A2184E" w:rsidP="00A107B5">
            <w:pPr>
              <w:jc w:val="right"/>
              <w:rPr>
                <w:rFonts w:ascii="Arial" w:hAnsi="Arial" w:cs="Arial"/>
                <w:lang w:val="de-DE"/>
              </w:rPr>
            </w:pPr>
            <w:r w:rsidRPr="00806C3A">
              <w:rPr>
                <w:rFonts w:ascii="Arial" w:hAnsi="Arial" w:cs="Arial"/>
                <w:lang w:val="de-DE"/>
              </w:rPr>
              <w:t xml:space="preserve">Westbahnstraße 5/9 </w:t>
            </w:r>
          </w:p>
          <w:p w:rsidR="00A2184E" w:rsidRPr="00806C3A" w:rsidRDefault="00A2184E" w:rsidP="00A107B5">
            <w:pPr>
              <w:jc w:val="right"/>
              <w:rPr>
                <w:rFonts w:ascii="Arial" w:hAnsi="Arial" w:cs="Arial"/>
                <w:lang w:val="fr-FR"/>
              </w:rPr>
            </w:pPr>
            <w:r w:rsidRPr="00806C3A">
              <w:rPr>
                <w:rFonts w:ascii="Arial" w:hAnsi="Arial" w:cs="Arial"/>
                <w:lang w:val="fr-FR"/>
              </w:rPr>
              <w:t>A - 1070 Vienne | Autriche</w:t>
            </w:r>
          </w:p>
          <w:p w:rsidR="00A2184E" w:rsidRPr="00806C3A" w:rsidRDefault="00A2184E" w:rsidP="00A107B5">
            <w:pPr>
              <w:jc w:val="right"/>
              <w:rPr>
                <w:rFonts w:ascii="Arial" w:hAnsi="Arial" w:cs="Arial"/>
                <w:lang w:val="fr-FR"/>
              </w:rPr>
            </w:pPr>
            <w:r w:rsidRPr="00806C3A">
              <w:rPr>
                <w:rFonts w:ascii="Arial" w:hAnsi="Arial" w:cs="Arial"/>
                <w:lang w:val="fr-FR"/>
              </w:rPr>
              <w:t>Tél. : +43676 701 55 77</w:t>
            </w:r>
          </w:p>
          <w:p w:rsidR="00A2184E" w:rsidRPr="00806C3A" w:rsidRDefault="00A2184E" w:rsidP="00A107B5">
            <w:pPr>
              <w:jc w:val="right"/>
              <w:rPr>
                <w:rFonts w:ascii="Arial" w:hAnsi="Arial" w:cs="Arial"/>
                <w:lang w:val="fr-FR"/>
              </w:rPr>
            </w:pPr>
            <w:r w:rsidRPr="00806C3A">
              <w:rPr>
                <w:rFonts w:ascii="Arial" w:hAnsi="Arial" w:cs="Arial"/>
                <w:lang w:val="fr-FR"/>
              </w:rPr>
              <w:t>Fax : +43 1 3300215-10</w:t>
            </w:r>
          </w:p>
          <w:p w:rsidR="00A2184E" w:rsidRPr="00806C3A" w:rsidRDefault="00A2184E" w:rsidP="00A107B5">
            <w:pPr>
              <w:jc w:val="right"/>
              <w:rPr>
                <w:rFonts w:ascii="Arial" w:hAnsi="Arial" w:cs="Arial"/>
                <w:bCs/>
                <w:u w:val="single"/>
                <w:lang w:val="it-IT"/>
              </w:rPr>
            </w:pPr>
            <w:r w:rsidRPr="00806C3A">
              <w:rPr>
                <w:rFonts w:ascii="Arial" w:hAnsi="Arial" w:cs="Arial"/>
                <w:lang w:val="it-IT"/>
              </w:rPr>
              <w:t>E-mail: baumgartner@cim-info.org</w:t>
            </w:r>
          </w:p>
        </w:tc>
      </w:tr>
    </w:tbl>
    <w:p w:rsidR="004848AC" w:rsidRPr="00806C3A" w:rsidRDefault="004848AC">
      <w:pPr>
        <w:rPr>
          <w:rFonts w:ascii="Arial" w:hAnsi="Arial" w:cs="Arial"/>
          <w:color w:val="000000"/>
          <w:u w:color="000000"/>
          <w:lang w:val="fr-FR"/>
        </w:rPr>
      </w:pPr>
    </w:p>
    <w:p w:rsidR="00A2184E" w:rsidRPr="00806C3A" w:rsidRDefault="00A2184E">
      <w:pPr>
        <w:rPr>
          <w:rFonts w:ascii="Arial" w:hAnsi="Arial" w:cs="Arial"/>
          <w:color w:val="000000"/>
          <w:u w:color="000000"/>
          <w:lang w:val="fr-FR"/>
        </w:rPr>
      </w:pPr>
    </w:p>
    <w:p w:rsidR="00D7246B" w:rsidRDefault="00F57900" w:rsidP="00D7246B">
      <w:pPr>
        <w:pStyle w:val="Body"/>
        <w:jc w:val="both"/>
        <w:rPr>
          <w:rFonts w:ascii="Arial" w:hAnsi="Arial" w:cs="Arial"/>
          <w:b/>
          <w:lang w:val="fr-FR"/>
        </w:rPr>
      </w:pPr>
      <w:r w:rsidRPr="00F57900">
        <w:rPr>
          <w:rFonts w:ascii="Arial" w:hAnsi="Arial" w:cs="Arial"/>
          <w:b/>
          <w:lang w:val="fr-FR"/>
        </w:rPr>
        <w:t xml:space="preserve">Le Comité International de </w:t>
      </w:r>
      <w:r>
        <w:rPr>
          <w:rFonts w:ascii="Arial" w:hAnsi="Arial" w:cs="Arial"/>
          <w:b/>
          <w:lang w:val="fr-FR"/>
        </w:rPr>
        <w:t xml:space="preserve">Mauthausen </w:t>
      </w:r>
    </w:p>
    <w:p w:rsidR="00F57900" w:rsidRPr="00F57900" w:rsidRDefault="00F57900" w:rsidP="00D7246B">
      <w:pPr>
        <w:pStyle w:val="Body"/>
        <w:jc w:val="both"/>
        <w:rPr>
          <w:rFonts w:ascii="Arial" w:hAnsi="Arial" w:cs="Arial"/>
          <w:lang w:val="fr-FR"/>
        </w:rPr>
      </w:pPr>
    </w:p>
    <w:p w:rsidR="00F57900" w:rsidRDefault="00F57900" w:rsidP="00D7246B">
      <w:pPr>
        <w:pStyle w:val="Body"/>
        <w:jc w:val="both"/>
        <w:rPr>
          <w:rFonts w:ascii="Arial" w:hAnsi="Arial" w:cs="Arial"/>
          <w:lang w:val="fr-FR"/>
        </w:rPr>
      </w:pPr>
      <w:r w:rsidRPr="00F57900">
        <w:rPr>
          <w:rFonts w:ascii="Arial" w:hAnsi="Arial" w:cs="Arial"/>
          <w:lang w:val="fr-FR"/>
        </w:rPr>
        <w:t xml:space="preserve">Le </w:t>
      </w:r>
      <w:r w:rsidR="00D7246B" w:rsidRPr="00806C3A">
        <w:rPr>
          <w:rFonts w:ascii="Arial" w:hAnsi="Arial" w:cs="Arial"/>
          <w:i/>
          <w:iCs/>
          <w:lang w:val="pt-PT"/>
        </w:rPr>
        <w:t>Comit</w:t>
      </w:r>
      <w:r w:rsidR="00D7246B" w:rsidRPr="00F57900">
        <w:rPr>
          <w:rFonts w:ascii="Arial" w:hAnsi="Arial" w:cs="Arial"/>
          <w:i/>
          <w:iCs/>
          <w:lang w:val="fr-FR"/>
        </w:rPr>
        <w:t xml:space="preserve">é International de Mauthausen (CIM) </w:t>
      </w:r>
      <w:r w:rsidRPr="00F57900">
        <w:rPr>
          <w:rFonts w:ascii="Arial" w:hAnsi="Arial" w:cs="Arial"/>
          <w:lang w:val="fr-FR"/>
        </w:rPr>
        <w:t>fut</w:t>
      </w:r>
      <w:r>
        <w:rPr>
          <w:rFonts w:ascii="Arial" w:hAnsi="Arial" w:cs="Arial"/>
          <w:lang w:val="fr-FR"/>
        </w:rPr>
        <w:t xml:space="preserve"> fondé clandestinement pendant l'hiver 1944/45 par des com</w:t>
      </w:r>
      <w:r w:rsidR="00C6062F">
        <w:rPr>
          <w:rFonts w:ascii="Arial" w:hAnsi="Arial" w:cs="Arial"/>
          <w:lang w:val="fr-FR"/>
        </w:rPr>
        <w:t>battants anti-nazis emprisonnés au camp de concentration de Mauthausen et quelques-uns de</w:t>
      </w:r>
      <w:r w:rsidR="00E02D2A">
        <w:rPr>
          <w:rFonts w:ascii="Arial" w:hAnsi="Arial" w:cs="Arial"/>
          <w:lang w:val="fr-FR"/>
        </w:rPr>
        <w:t xml:space="preserve"> s</w:t>
      </w:r>
      <w:r w:rsidR="00C6062F">
        <w:rPr>
          <w:rFonts w:ascii="Arial" w:hAnsi="Arial" w:cs="Arial"/>
          <w:lang w:val="fr-FR"/>
        </w:rPr>
        <w:t>es camps annexes (Gusen, Melk, Ebensee). Aujourd'hui</w:t>
      </w:r>
      <w:r w:rsidR="009D1936">
        <w:rPr>
          <w:rFonts w:ascii="Arial" w:hAnsi="Arial" w:cs="Arial"/>
          <w:lang w:val="fr-FR"/>
        </w:rPr>
        <w:t xml:space="preserve">, 74 ans après la libération du camp le 5 mai 1945, le CIM est l'organisation faîtière des survivants et de leurs successeurs des 2e, 3e et 4e générations. Leur charte fondatrice est le </w:t>
      </w:r>
      <w:r w:rsidR="009D1936">
        <w:rPr>
          <w:rFonts w:ascii="Arial" w:hAnsi="Arial" w:cs="Arial"/>
          <w:i/>
          <w:iCs/>
          <w:lang w:val="fr-FR"/>
        </w:rPr>
        <w:t>Serment de Mauthausen</w:t>
      </w:r>
      <w:r w:rsidR="009D1936">
        <w:rPr>
          <w:rFonts w:ascii="Arial" w:hAnsi="Arial" w:cs="Arial"/>
          <w:lang w:val="fr-FR"/>
        </w:rPr>
        <w:t xml:space="preserve"> prononcé solennellement le 16 mai, 1945 sur l'Appellplatz de Mauthausen en douze langues</w:t>
      </w:r>
      <w:r w:rsidR="00E02D2A">
        <w:rPr>
          <w:rFonts w:ascii="Arial" w:hAnsi="Arial" w:cs="Arial"/>
          <w:lang w:val="fr-FR"/>
        </w:rPr>
        <w:t>:</w:t>
      </w:r>
    </w:p>
    <w:p w:rsidR="00E02D2A" w:rsidRDefault="00E02D2A" w:rsidP="00D7246B">
      <w:pPr>
        <w:pStyle w:val="Body"/>
        <w:jc w:val="both"/>
        <w:rPr>
          <w:rFonts w:ascii="Arial" w:hAnsi="Arial" w:cs="Arial"/>
          <w:lang w:val="fr-FR"/>
        </w:rPr>
      </w:pPr>
    </w:p>
    <w:p w:rsidR="00E02D2A" w:rsidRPr="00E02D2A" w:rsidRDefault="00E02D2A" w:rsidP="00E02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Arial" w:hAnsi="Arial" w:cs="Arial"/>
          <w:i/>
          <w:iCs/>
          <w:lang w:val="fr-FR"/>
        </w:rPr>
      </w:pPr>
      <w:r w:rsidRPr="00E02D2A">
        <w:rPr>
          <w:rFonts w:ascii="Arial" w:hAnsi="Arial" w:cs="Arial"/>
          <w:i/>
          <w:iCs/>
          <w:lang w:val="fr-FR"/>
        </w:rPr>
        <w:t>Nous voulons (...)  garder le souvenir de la solidarité internationale du camp et en tirer la leçon suivante : Nous suivons un chemin commun, le chemin de la compréhension réciproque, le chemin de la collaboration à la grande oeuvre de l’édification d’un monde nouveau, libre et juste pour tous.</w:t>
      </w:r>
    </w:p>
    <w:p w:rsidR="00F57900" w:rsidRPr="00F57900" w:rsidRDefault="00F57900" w:rsidP="00D7246B">
      <w:pPr>
        <w:pStyle w:val="Body"/>
        <w:jc w:val="both"/>
        <w:rPr>
          <w:rFonts w:ascii="Arial" w:hAnsi="Arial" w:cs="Arial"/>
          <w:i/>
          <w:iCs/>
          <w:lang w:val="fr-FR"/>
        </w:rPr>
      </w:pPr>
    </w:p>
    <w:p w:rsidR="00D7246B" w:rsidRPr="007A5D1A" w:rsidRDefault="00D7246B" w:rsidP="00D7246B">
      <w:pPr>
        <w:pStyle w:val="Body"/>
        <w:jc w:val="both"/>
        <w:rPr>
          <w:rFonts w:ascii="Arial" w:eastAsia="Arial" w:hAnsi="Arial" w:cs="Arial"/>
          <w:i/>
          <w:iCs/>
          <w:lang w:val="fr-FR"/>
        </w:rPr>
      </w:pPr>
    </w:p>
    <w:p w:rsidR="00E02D2A" w:rsidRPr="00E02D2A" w:rsidRDefault="00E02D2A" w:rsidP="00D7246B">
      <w:pPr>
        <w:pStyle w:val="Body"/>
        <w:jc w:val="both"/>
        <w:rPr>
          <w:rFonts w:ascii="Arial" w:hAnsi="Arial" w:cs="Arial"/>
          <w:lang w:val="fr-FR"/>
        </w:rPr>
      </w:pPr>
      <w:r w:rsidRPr="00E02D2A">
        <w:rPr>
          <w:rFonts w:ascii="Arial" w:hAnsi="Arial" w:cs="Arial"/>
          <w:lang w:val="fr-FR"/>
        </w:rPr>
        <w:t>Entre 1938 et 1945 plus de 200.000 priso</w:t>
      </w:r>
      <w:r>
        <w:rPr>
          <w:rFonts w:ascii="Arial" w:hAnsi="Arial" w:cs="Arial"/>
          <w:lang w:val="fr-FR"/>
        </w:rPr>
        <w:t>nniers de 70 nations différentes durent déportés dans les camps de concentration de Mauthausen. La moitié y furent assassinés. Ces prisonniers venaient de tous les pays européens, certains même d'Outremer. Seulement 6% de ces prisonniers étaient germanophones. Chacune de ces personnes déportées a une biographie unique et a déportée vers Mauthausen sur différentes routes. Mauthausen a ainsi été reliée avec le reste de l'Europe et parfois même du monde.</w:t>
      </w:r>
    </w:p>
    <w:p w:rsidR="00E02D2A" w:rsidRPr="00E02D2A" w:rsidRDefault="00E02D2A" w:rsidP="00D7246B">
      <w:pPr>
        <w:pStyle w:val="Body"/>
        <w:jc w:val="both"/>
        <w:rPr>
          <w:rFonts w:ascii="Arial" w:hAnsi="Arial" w:cs="Arial"/>
          <w:lang w:val="fr-FR"/>
        </w:rPr>
      </w:pPr>
    </w:p>
    <w:p w:rsidR="00D7246B" w:rsidRPr="007A5D1A" w:rsidRDefault="00D7246B" w:rsidP="00D7246B">
      <w:pPr>
        <w:pStyle w:val="Body"/>
        <w:rPr>
          <w:rFonts w:ascii="Arial" w:hAnsi="Arial" w:cs="Arial"/>
          <w:lang w:val="fr-FR"/>
        </w:rPr>
      </w:pPr>
    </w:p>
    <w:p w:rsidR="00A2184E" w:rsidRPr="007A5D1A" w:rsidRDefault="00A2184E">
      <w:pPr>
        <w:rPr>
          <w:rFonts w:ascii="Arial" w:hAnsi="Arial" w:cs="Arial"/>
          <w:color w:val="000000"/>
          <w:u w:color="000000"/>
          <w:lang w:val="fr-FR"/>
        </w:rPr>
      </w:pPr>
    </w:p>
    <w:sectPr w:rsidR="00A2184E" w:rsidRPr="007A5D1A" w:rsidSect="004848AC">
      <w:headerReference w:type="default" r:id="rId11"/>
      <w:type w:val="continuous"/>
      <w:pgSz w:w="11907" w:h="16840" w:code="9"/>
      <w:pgMar w:top="851" w:right="1134"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1AC" w:rsidRDefault="007351AC">
      <w:r>
        <w:separator/>
      </w:r>
    </w:p>
  </w:endnote>
  <w:endnote w:type="continuationSeparator" w:id="0">
    <w:p w:rsidR="007351AC" w:rsidRDefault="0073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AC" w:rsidRDefault="00651B67">
    <w:pPr>
      <w:pStyle w:val="Footer"/>
      <w:tabs>
        <w:tab w:val="clear" w:pos="9360"/>
        <w:tab w:val="right" w:pos="9045"/>
      </w:tabs>
      <w:jc w:val="right"/>
    </w:pPr>
    <w:r>
      <w:fldChar w:fldCharType="begin"/>
    </w:r>
    <w:r>
      <w:instrText xml:space="preserve"> PAGE </w:instrText>
    </w:r>
    <w:r>
      <w:fldChar w:fldCharType="separate"/>
    </w:r>
    <w:r w:rsidR="000F2BD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1AC" w:rsidRDefault="007351AC">
      <w:r>
        <w:separator/>
      </w:r>
    </w:p>
  </w:footnote>
  <w:footnote w:type="continuationSeparator" w:id="0">
    <w:p w:rsidR="007351AC" w:rsidRDefault="007351AC">
      <w:r>
        <w:continuationSeparator/>
      </w:r>
    </w:p>
  </w:footnote>
  <w:footnote w:type="continuationNotice" w:id="1">
    <w:p w:rsidR="007351AC" w:rsidRDefault="007351AC"/>
  </w:footnote>
  <w:footnote w:id="2">
    <w:p w:rsidR="00B14837" w:rsidRPr="007B4A53" w:rsidRDefault="00B14837" w:rsidP="00B14837">
      <w:pPr>
        <w:pStyle w:val="FootnoteText"/>
      </w:pPr>
      <w:r>
        <w:rPr>
          <w:rStyle w:val="FootnoteReference"/>
        </w:rPr>
        <w:footnoteRef/>
      </w:r>
      <w:hyperlink r:id="rId1" w:history="1">
        <w:r w:rsidRPr="00771995">
          <w:rPr>
            <w:rStyle w:val="Hyperlink"/>
          </w:rPr>
          <w:t xml:space="preserve"> </w:t>
        </w:r>
        <w:r w:rsidR="00007069" w:rsidRPr="00771995">
          <w:rPr>
            <w:rStyle w:val="Hyperlink"/>
          </w:rPr>
          <w:t xml:space="preserve"> </w:t>
        </w:r>
        <w:r w:rsidR="00174838" w:rsidRPr="00771995">
          <w:rPr>
            <w:rStyle w:val="Hyperlink"/>
            <w:rFonts w:ascii="Arial" w:hAnsi="Arial" w:cs="Arial"/>
            <w:lang w:val="fr-FR"/>
          </w:rPr>
          <w:t>http://www.cim-info.org/index_english.html</w:t>
        </w:r>
      </w:hyperlink>
    </w:p>
  </w:footnote>
  <w:footnote w:id="3">
    <w:p w:rsidR="00B14837" w:rsidRPr="00771995" w:rsidRDefault="00B14837" w:rsidP="00B14837">
      <w:pPr>
        <w:pStyle w:val="FootnoteText"/>
        <w:rPr>
          <w:i/>
          <w:iCs/>
        </w:rPr>
      </w:pPr>
      <w:r>
        <w:rPr>
          <w:rFonts w:ascii="Arial" w:eastAsia="Arial" w:hAnsi="Arial" w:cs="Arial"/>
          <w:vertAlign w:val="superscript"/>
        </w:rPr>
        <w:footnoteRef/>
      </w:r>
      <w:r>
        <w:rPr>
          <w:rStyle w:val="PageNumber"/>
          <w:rFonts w:eastAsia="Arial Unicode MS" w:cs="Arial Unicode MS"/>
        </w:rPr>
        <w:t xml:space="preserve"> </w:t>
      </w:r>
      <w:r w:rsidR="00771995">
        <w:rPr>
          <w:rStyle w:val="PageNumber"/>
          <w:rFonts w:eastAsia="Arial Unicode MS" w:cs="Arial Unicode MS"/>
        </w:rPr>
        <w:t xml:space="preserve">cf:  </w:t>
      </w:r>
      <w:hyperlink r:id="rId2" w:history="1">
        <w:r w:rsidR="00771995" w:rsidRPr="00771995">
          <w:rPr>
            <w:rStyle w:val="Hyperlink"/>
          </w:rPr>
          <w:t>https://www.coe.int/fr/web/cultural-routes/about</w:t>
        </w:r>
      </w:hyperlink>
      <w:r w:rsidR="00771995">
        <w:t xml:space="preserve"> </w:t>
      </w:r>
      <w:r>
        <w:rPr>
          <w:rStyle w:val="PageNumber"/>
          <w:rFonts w:eastAsia="Arial Unicode MS" w:cs="Arial Unicode MS"/>
        </w:rPr>
        <w:t xml:space="preserve"> </w:t>
      </w:r>
      <w:r w:rsidRPr="00771995">
        <w:rPr>
          <w:rStyle w:val="PageNumber"/>
          <w:rFonts w:eastAsia="Arial Unicode MS" w:cs="Arial Unicode MS"/>
          <w:i/>
          <w:iCs/>
        </w:rPr>
        <w:t xml:space="preserve">and </w:t>
      </w:r>
    </w:p>
  </w:footnote>
  <w:footnote w:id="4">
    <w:p w:rsidR="00A87EC0" w:rsidRDefault="00A87EC0" w:rsidP="00A87EC0">
      <w:pPr>
        <w:pStyle w:val="FootnoteText"/>
      </w:pPr>
      <w:r>
        <w:rPr>
          <w:rFonts w:ascii="Arial" w:eastAsia="Arial" w:hAnsi="Arial" w:cs="Arial"/>
          <w:i/>
          <w:iCs/>
          <w:vertAlign w:val="superscript"/>
        </w:rPr>
        <w:footnoteRef/>
      </w:r>
      <w:r w:rsidR="00771995">
        <w:rPr>
          <w:rStyle w:val="PageNumber"/>
          <w:rFonts w:eastAsia="Arial Unicode MS" w:cs="Arial Unicode MS"/>
        </w:rPr>
        <w:t xml:space="preserve"> cf:  </w:t>
      </w:r>
      <w:r>
        <w:rPr>
          <w:rStyle w:val="PageNumber"/>
          <w:rFonts w:eastAsia="Arial Unicode MS" w:cs="Arial Unicode MS"/>
        </w:rPr>
        <w:t xml:space="preserve"> </w:t>
      </w:r>
      <w:hyperlink r:id="rId3" w:history="1">
        <w:r w:rsidR="008C368C" w:rsidRPr="00771995">
          <w:rPr>
            <w:rStyle w:val="Hyperlink"/>
          </w:rPr>
          <w:t>https://www.coe.int/fr/web/cultural-routes/by-theme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74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380"/>
    </w:tblGrid>
    <w:tr w:rsidR="004848AC" w:rsidTr="00DE6A3C">
      <w:trPr>
        <w:trHeight w:val="629"/>
      </w:trPr>
      <w:tc>
        <w:tcPr>
          <w:tcW w:w="5000" w:type="pct"/>
          <w:tcBorders>
            <w:top w:val="nil"/>
            <w:left w:val="nil"/>
            <w:bottom w:val="nil"/>
            <w:right w:val="nil"/>
          </w:tcBorders>
          <w:shd w:val="clear" w:color="auto" w:fill="auto"/>
          <w:tcMar>
            <w:top w:w="80" w:type="dxa"/>
            <w:left w:w="80" w:type="dxa"/>
            <w:bottom w:w="80" w:type="dxa"/>
            <w:right w:w="80" w:type="dxa"/>
          </w:tcMar>
        </w:tcPr>
        <w:p w:rsidR="004848AC" w:rsidRDefault="004848AC" w:rsidP="004848AC">
          <w:pPr>
            <w:pStyle w:val="Body"/>
            <w:jc w:val="both"/>
          </w:pPr>
          <w:r>
            <w:rPr>
              <w:rFonts w:ascii="Arial" w:hAnsi="Arial"/>
              <w:b/>
              <w:bCs/>
              <w:noProof/>
              <w:lang w:val="de-AT" w:eastAsia="de-AT"/>
            </w:rPr>
            <w:drawing>
              <wp:inline distT="0" distB="0" distL="0" distR="0">
                <wp:extent cx="990981" cy="351377"/>
                <wp:effectExtent l="19050" t="0" r="0" b="0"/>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stretch>
                          <a:fillRect/>
                        </a:stretch>
                      </pic:blipFill>
                      <pic:spPr>
                        <a:xfrm>
                          <a:off x="0" y="0"/>
                          <a:ext cx="990981" cy="351377"/>
                        </a:xfrm>
                        <a:prstGeom prst="rect">
                          <a:avLst/>
                        </a:prstGeom>
                        <a:ln w="12700" cap="flat">
                          <a:noFill/>
                          <a:miter lim="400000"/>
                        </a:ln>
                        <a:effectLst/>
                      </pic:spPr>
                    </pic:pic>
                  </a:graphicData>
                </a:graphic>
              </wp:inline>
            </w:drawing>
          </w:r>
        </w:p>
      </w:tc>
    </w:tr>
  </w:tbl>
  <w:p w:rsidR="004848AC" w:rsidRDefault="004848A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813"/>
      <w:gridCol w:w="5986"/>
    </w:tblGrid>
    <w:tr w:rsidR="000A2DB7" w:rsidTr="004848AC">
      <w:trPr>
        <w:trHeight w:val="1282"/>
      </w:trPr>
      <w:tc>
        <w:tcPr>
          <w:tcW w:w="2745" w:type="pct"/>
          <w:tcBorders>
            <w:top w:val="nil"/>
            <w:left w:val="nil"/>
            <w:bottom w:val="nil"/>
            <w:right w:val="nil"/>
          </w:tcBorders>
          <w:shd w:val="clear" w:color="auto" w:fill="auto"/>
          <w:tcMar>
            <w:top w:w="80" w:type="dxa"/>
            <w:left w:w="80" w:type="dxa"/>
            <w:bottom w:w="80" w:type="dxa"/>
            <w:right w:w="80" w:type="dxa"/>
          </w:tcMar>
        </w:tcPr>
        <w:p w:rsidR="000F2BD7" w:rsidRDefault="000F2BD7" w:rsidP="004848AC">
          <w:pPr>
            <w:pStyle w:val="Body"/>
            <w:jc w:val="both"/>
          </w:pPr>
        </w:p>
        <w:p w:rsidR="004848AC" w:rsidRDefault="004848AC" w:rsidP="004848AC">
          <w:pPr>
            <w:pStyle w:val="Body"/>
            <w:jc w:val="both"/>
          </w:pPr>
          <w:r>
            <w:rPr>
              <w:rFonts w:ascii="Arial" w:hAnsi="Arial"/>
              <w:b/>
              <w:bCs/>
              <w:noProof/>
              <w:lang w:val="de-AT" w:eastAsia="de-AT"/>
            </w:rPr>
            <w:drawing>
              <wp:inline distT="0" distB="0" distL="0" distR="0">
                <wp:extent cx="1622331" cy="572586"/>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stretch>
                          <a:fillRect/>
                        </a:stretch>
                      </pic:blipFill>
                      <pic:spPr>
                        <a:xfrm>
                          <a:off x="0" y="0"/>
                          <a:ext cx="1622331" cy="572586"/>
                        </a:xfrm>
                        <a:prstGeom prst="rect">
                          <a:avLst/>
                        </a:prstGeom>
                        <a:ln w="12700" cap="flat">
                          <a:noFill/>
                          <a:miter lim="400000"/>
                        </a:ln>
                        <a:effectLst/>
                      </pic:spPr>
                    </pic:pic>
                  </a:graphicData>
                </a:graphic>
              </wp:inline>
            </w:drawing>
          </w:r>
        </w:p>
      </w:tc>
      <w:tc>
        <w:tcPr>
          <w:tcW w:w="2255" w:type="pct"/>
          <w:tcBorders>
            <w:top w:val="nil"/>
            <w:left w:val="nil"/>
            <w:bottom w:val="nil"/>
            <w:right w:val="nil"/>
          </w:tcBorders>
          <w:shd w:val="clear" w:color="auto" w:fill="auto"/>
          <w:tcMar>
            <w:top w:w="80" w:type="dxa"/>
            <w:left w:w="80" w:type="dxa"/>
            <w:bottom w:w="80" w:type="dxa"/>
            <w:right w:w="80" w:type="dxa"/>
          </w:tcMar>
        </w:tcPr>
        <w:p w:rsidR="004848AC" w:rsidRPr="00DE6A3C" w:rsidRDefault="00806C3A" w:rsidP="004848AC">
          <w:pPr>
            <w:pStyle w:val="Body"/>
            <w:jc w:val="right"/>
            <w:rPr>
              <w:sz w:val="20"/>
              <w:szCs w:val="20"/>
            </w:rPr>
          </w:pPr>
          <w:r>
            <w:rPr>
              <w:sz w:val="20"/>
              <w:szCs w:val="20"/>
            </w:rPr>
            <w:t xml:space="preserve">fondé en </w:t>
          </w:r>
          <w:r w:rsidR="004848AC" w:rsidRPr="00DE6A3C">
            <w:rPr>
              <w:sz w:val="20"/>
              <w:szCs w:val="20"/>
            </w:rPr>
            <w:t xml:space="preserve">2019 </w:t>
          </w:r>
          <w:r>
            <w:rPr>
              <w:sz w:val="20"/>
              <w:szCs w:val="20"/>
            </w:rPr>
            <w:t>par le</w:t>
          </w:r>
        </w:p>
        <w:p w:rsidR="004848AC" w:rsidRDefault="000A2DB7" w:rsidP="004848AC">
          <w:pPr>
            <w:pStyle w:val="Body"/>
            <w:jc w:val="right"/>
          </w:pPr>
          <w:r>
            <w:rPr>
              <w:noProof/>
              <w:lang w:val="de-AT" w:eastAsia="de-AT"/>
            </w:rPr>
            <w:drawing>
              <wp:inline distT="0" distB="0" distL="0" distR="0" wp14:anchorId="03F4DE31" wp14:editId="63FCBA7E">
                <wp:extent cx="3700103" cy="741726"/>
                <wp:effectExtent l="0" t="0" r="0" b="0"/>
                <wp:docPr id="2" name="Grafik 0" descr="CIM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 Logo 2018.JPG"/>
                        <pic:cNvPicPr/>
                      </pic:nvPicPr>
                      <pic:blipFill>
                        <a:blip r:embed="rId2"/>
                        <a:stretch>
                          <a:fillRect/>
                        </a:stretch>
                      </pic:blipFill>
                      <pic:spPr>
                        <a:xfrm>
                          <a:off x="0" y="0"/>
                          <a:ext cx="3777010" cy="757143"/>
                        </a:xfrm>
                        <a:prstGeom prst="rect">
                          <a:avLst/>
                        </a:prstGeom>
                      </pic:spPr>
                    </pic:pic>
                  </a:graphicData>
                </a:graphic>
              </wp:inline>
            </w:drawing>
          </w:r>
        </w:p>
      </w:tc>
    </w:tr>
  </w:tbl>
  <w:p w:rsidR="004848AC" w:rsidRDefault="0048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AC" w:rsidRDefault="004848AC" w:rsidP="004848AC">
    <w:pPr>
      <w:pStyle w:val="Header"/>
    </w:pPr>
  </w:p>
  <w:p w:rsidR="004848AC" w:rsidRPr="004848AC" w:rsidRDefault="004848AC">
    <w:pPr>
      <w:pStyle w:val="HeaderFoo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876"/>
    <w:multiLevelType w:val="hybridMultilevel"/>
    <w:tmpl w:val="8DD00AEA"/>
    <w:lvl w:ilvl="0" w:tplc="3D2E77D4">
      <w:start w:val="6"/>
      <w:numFmt w:val="bullet"/>
      <w:lvlText w:val="-"/>
      <w:lvlJc w:val="left"/>
      <w:pPr>
        <w:ind w:left="720" w:hanging="360"/>
      </w:pPr>
      <w:rPr>
        <w:rFonts w:ascii="American Typewriter" w:eastAsia="Calibri" w:hAnsi="American Typewriter" w:cs="American Typewrite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4990"/>
    <w:rsid w:val="00007069"/>
    <w:rsid w:val="0005083A"/>
    <w:rsid w:val="00056749"/>
    <w:rsid w:val="0007675D"/>
    <w:rsid w:val="000A2DB7"/>
    <w:rsid w:val="000D4EEC"/>
    <w:rsid w:val="000F2BD7"/>
    <w:rsid w:val="000F3997"/>
    <w:rsid w:val="00116734"/>
    <w:rsid w:val="0013322C"/>
    <w:rsid w:val="00156B34"/>
    <w:rsid w:val="00166582"/>
    <w:rsid w:val="00174838"/>
    <w:rsid w:val="00180DD4"/>
    <w:rsid w:val="001A6EB2"/>
    <w:rsid w:val="001B4B68"/>
    <w:rsid w:val="001D30BE"/>
    <w:rsid w:val="0023447E"/>
    <w:rsid w:val="00382AED"/>
    <w:rsid w:val="003B4A42"/>
    <w:rsid w:val="004035F5"/>
    <w:rsid w:val="00415BCC"/>
    <w:rsid w:val="004438D2"/>
    <w:rsid w:val="00484289"/>
    <w:rsid w:val="004848AC"/>
    <w:rsid w:val="004B5EEF"/>
    <w:rsid w:val="005511D4"/>
    <w:rsid w:val="00557848"/>
    <w:rsid w:val="00651B67"/>
    <w:rsid w:val="006A2EE8"/>
    <w:rsid w:val="006A4D7F"/>
    <w:rsid w:val="006C56F0"/>
    <w:rsid w:val="007351AC"/>
    <w:rsid w:val="007377B9"/>
    <w:rsid w:val="00771995"/>
    <w:rsid w:val="00775547"/>
    <w:rsid w:val="0079085B"/>
    <w:rsid w:val="007A5D1A"/>
    <w:rsid w:val="007B4A53"/>
    <w:rsid w:val="00806C3A"/>
    <w:rsid w:val="00814990"/>
    <w:rsid w:val="00835508"/>
    <w:rsid w:val="0088061E"/>
    <w:rsid w:val="008A01FC"/>
    <w:rsid w:val="008C368C"/>
    <w:rsid w:val="00921E86"/>
    <w:rsid w:val="0093159C"/>
    <w:rsid w:val="00936953"/>
    <w:rsid w:val="009925F8"/>
    <w:rsid w:val="009B4EDF"/>
    <w:rsid w:val="009B787B"/>
    <w:rsid w:val="009D1936"/>
    <w:rsid w:val="009E112D"/>
    <w:rsid w:val="00A2184E"/>
    <w:rsid w:val="00A74724"/>
    <w:rsid w:val="00A87EC0"/>
    <w:rsid w:val="00AA7F64"/>
    <w:rsid w:val="00B14837"/>
    <w:rsid w:val="00B345F4"/>
    <w:rsid w:val="00B90C37"/>
    <w:rsid w:val="00B97F9D"/>
    <w:rsid w:val="00BA59BF"/>
    <w:rsid w:val="00C6062F"/>
    <w:rsid w:val="00C842AA"/>
    <w:rsid w:val="00D7246B"/>
    <w:rsid w:val="00DC0B8F"/>
    <w:rsid w:val="00DD6DE3"/>
    <w:rsid w:val="00DE0EB9"/>
    <w:rsid w:val="00DE6A3C"/>
    <w:rsid w:val="00E02D2A"/>
    <w:rsid w:val="00E107B2"/>
    <w:rsid w:val="00E36F79"/>
    <w:rsid w:val="00E411D1"/>
    <w:rsid w:val="00E75B84"/>
    <w:rsid w:val="00EC219D"/>
    <w:rsid w:val="00EC574D"/>
    <w:rsid w:val="00EE546A"/>
    <w:rsid w:val="00F1404A"/>
    <w:rsid w:val="00F21095"/>
    <w:rsid w:val="00F43564"/>
    <w:rsid w:val="00F45022"/>
    <w:rsid w:val="00F57900"/>
    <w:rsid w:val="00FB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AB43"/>
  <w15:docId w15:val="{7B579EB8-1851-AD40-8D53-1138294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B34"/>
    <w:rPr>
      <w:u w:val="single"/>
    </w:rPr>
  </w:style>
  <w:style w:type="paragraph" w:customStyle="1" w:styleId="HeaderFooter">
    <w:name w:val="Header &amp; Footer"/>
    <w:rsid w:val="00156B34"/>
    <w:pPr>
      <w:tabs>
        <w:tab w:val="right" w:pos="9020"/>
      </w:tabs>
    </w:pPr>
    <w:rPr>
      <w:rFonts w:ascii="Helvetica Neue" w:hAnsi="Helvetica Neue" w:cs="Arial Unicode MS"/>
      <w:color w:val="000000"/>
      <w:sz w:val="24"/>
      <w:szCs w:val="24"/>
    </w:rPr>
  </w:style>
  <w:style w:type="paragraph" w:styleId="Footer">
    <w:name w:val="footer"/>
    <w:rsid w:val="00156B34"/>
    <w:pPr>
      <w:tabs>
        <w:tab w:val="center" w:pos="4680"/>
        <w:tab w:val="right" w:pos="9360"/>
      </w:tabs>
    </w:pPr>
    <w:rPr>
      <w:rFonts w:ascii="Calibri" w:hAnsi="Calibri" w:cs="Arial Unicode MS"/>
      <w:color w:val="000000"/>
      <w:sz w:val="24"/>
      <w:szCs w:val="24"/>
      <w:u w:color="000000"/>
    </w:rPr>
  </w:style>
  <w:style w:type="character" w:styleId="PageNumber">
    <w:name w:val="page number"/>
    <w:rsid w:val="00156B34"/>
  </w:style>
  <w:style w:type="paragraph" w:customStyle="1" w:styleId="Body">
    <w:name w:val="Body"/>
    <w:rsid w:val="00156B34"/>
    <w:rPr>
      <w:rFonts w:ascii="Calibri" w:hAnsi="Calibri" w:cs="Arial Unicode MS"/>
      <w:color w:val="000000"/>
      <w:sz w:val="24"/>
      <w:szCs w:val="24"/>
      <w:u w:color="000000"/>
    </w:rPr>
  </w:style>
  <w:style w:type="paragraph" w:styleId="FootnoteText">
    <w:name w:val="footnote text"/>
    <w:rsid w:val="00156B34"/>
    <w:rPr>
      <w:rFonts w:ascii="Calibri" w:eastAsia="Calibri" w:hAnsi="Calibri" w:cs="Calibri"/>
      <w:color w:val="000000"/>
      <w:u w:color="000000"/>
    </w:rPr>
  </w:style>
  <w:style w:type="character" w:customStyle="1" w:styleId="Hyperlink0">
    <w:name w:val="Hyperlink.0"/>
    <w:basedOn w:val="Hyperlink"/>
    <w:rsid w:val="00156B34"/>
    <w:rPr>
      <w:outline w:val="0"/>
      <w:color w:val="0563C1"/>
      <w:u w:val="single" w:color="0563C1"/>
    </w:rPr>
  </w:style>
  <w:style w:type="paragraph" w:styleId="BodyText">
    <w:name w:val="Body Text"/>
    <w:rsid w:val="00156B34"/>
    <w:pPr>
      <w:widowControl w:val="0"/>
    </w:pPr>
    <w:rPr>
      <w:rFonts w:eastAsia="Times New Roman"/>
      <w:color w:val="000000"/>
      <w:sz w:val="24"/>
      <w:szCs w:val="24"/>
      <w:u w:color="000000"/>
    </w:rPr>
  </w:style>
  <w:style w:type="paragraph" w:customStyle="1" w:styleId="Default">
    <w:name w:val="Default"/>
    <w:rsid w:val="00156B34"/>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sid w:val="00156B34"/>
    <w:rPr>
      <w:sz w:val="20"/>
      <w:szCs w:val="20"/>
    </w:rPr>
  </w:style>
  <w:style w:type="character" w:customStyle="1" w:styleId="CommentTextChar">
    <w:name w:val="Comment Text Char"/>
    <w:basedOn w:val="DefaultParagraphFont"/>
    <w:link w:val="CommentText"/>
    <w:uiPriority w:val="99"/>
    <w:semiHidden/>
    <w:rsid w:val="00156B34"/>
  </w:style>
  <w:style w:type="character" w:styleId="CommentReference">
    <w:name w:val="annotation reference"/>
    <w:basedOn w:val="DefaultParagraphFont"/>
    <w:uiPriority w:val="99"/>
    <w:semiHidden/>
    <w:unhideWhenUsed/>
    <w:rsid w:val="00156B34"/>
    <w:rPr>
      <w:sz w:val="16"/>
      <w:szCs w:val="16"/>
    </w:rPr>
  </w:style>
  <w:style w:type="paragraph" w:styleId="BalloonText">
    <w:name w:val="Balloon Text"/>
    <w:basedOn w:val="Normal"/>
    <w:link w:val="BalloonTextChar"/>
    <w:uiPriority w:val="99"/>
    <w:semiHidden/>
    <w:unhideWhenUsed/>
    <w:rsid w:val="00C842AA"/>
    <w:rPr>
      <w:sz w:val="18"/>
      <w:szCs w:val="18"/>
    </w:rPr>
  </w:style>
  <w:style w:type="character" w:customStyle="1" w:styleId="BalloonTextChar">
    <w:name w:val="Balloon Text Char"/>
    <w:basedOn w:val="DefaultParagraphFont"/>
    <w:link w:val="BalloonText"/>
    <w:uiPriority w:val="99"/>
    <w:semiHidden/>
    <w:rsid w:val="00C842AA"/>
    <w:rPr>
      <w:sz w:val="18"/>
      <w:szCs w:val="18"/>
    </w:rPr>
  </w:style>
  <w:style w:type="table" w:styleId="TableGrid">
    <w:name w:val="Table Grid"/>
    <w:basedOn w:val="TableNormal"/>
    <w:uiPriority w:val="59"/>
    <w:rsid w:val="00E4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A3C"/>
    <w:pPr>
      <w:tabs>
        <w:tab w:val="center" w:pos="4536"/>
        <w:tab w:val="right" w:pos="9072"/>
      </w:tabs>
    </w:pPr>
  </w:style>
  <w:style w:type="character" w:customStyle="1" w:styleId="HeaderChar">
    <w:name w:val="Header Char"/>
    <w:basedOn w:val="DefaultParagraphFont"/>
    <w:link w:val="Header"/>
    <w:uiPriority w:val="99"/>
    <w:rsid w:val="00DE6A3C"/>
    <w:rPr>
      <w:sz w:val="24"/>
      <w:szCs w:val="24"/>
    </w:rPr>
  </w:style>
  <w:style w:type="character" w:styleId="UnresolvedMention">
    <w:name w:val="Unresolved Mention"/>
    <w:basedOn w:val="DefaultParagraphFont"/>
    <w:uiPriority w:val="99"/>
    <w:semiHidden/>
    <w:unhideWhenUsed/>
    <w:rsid w:val="00E107B2"/>
    <w:rPr>
      <w:color w:val="605E5C"/>
      <w:shd w:val="clear" w:color="auto" w:fill="E1DFDD"/>
    </w:rPr>
  </w:style>
  <w:style w:type="character" w:styleId="FootnoteReference">
    <w:name w:val="footnote reference"/>
    <w:basedOn w:val="DefaultParagraphFont"/>
    <w:uiPriority w:val="99"/>
    <w:semiHidden/>
    <w:unhideWhenUsed/>
    <w:rsid w:val="007B4A53"/>
    <w:rPr>
      <w:vertAlign w:val="superscript"/>
    </w:rPr>
  </w:style>
  <w:style w:type="character" w:styleId="FollowedHyperlink">
    <w:name w:val="FollowedHyperlink"/>
    <w:basedOn w:val="DefaultParagraphFont"/>
    <w:uiPriority w:val="99"/>
    <w:semiHidden/>
    <w:unhideWhenUsed/>
    <w:rsid w:val="007B4A5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6209">
      <w:bodyDiv w:val="1"/>
      <w:marLeft w:val="0"/>
      <w:marRight w:val="0"/>
      <w:marTop w:val="0"/>
      <w:marBottom w:val="0"/>
      <w:divBdr>
        <w:top w:val="none" w:sz="0" w:space="0" w:color="auto"/>
        <w:left w:val="none" w:sz="0" w:space="0" w:color="auto"/>
        <w:bottom w:val="none" w:sz="0" w:space="0" w:color="auto"/>
        <w:right w:val="none" w:sz="0" w:space="0" w:color="auto"/>
      </w:divBdr>
    </w:div>
    <w:div w:id="777680178">
      <w:bodyDiv w:val="1"/>
      <w:marLeft w:val="0"/>
      <w:marRight w:val="0"/>
      <w:marTop w:val="0"/>
      <w:marBottom w:val="0"/>
      <w:divBdr>
        <w:top w:val="none" w:sz="0" w:space="0" w:color="auto"/>
        <w:left w:val="none" w:sz="0" w:space="0" w:color="auto"/>
        <w:bottom w:val="none" w:sz="0" w:space="0" w:color="auto"/>
        <w:right w:val="none" w:sz="0" w:space="0" w:color="auto"/>
      </w:divBdr>
    </w:div>
    <w:div w:id="1396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fr/web/cultural-routes/by-theme" TargetMode="External"/><Relationship Id="rId2" Type="http://schemas.openxmlformats.org/officeDocument/2006/relationships/hyperlink" Target="https://www.coe.int/fr/web/cultural-routes/about" TargetMode="External"/><Relationship Id="rId1" Type="http://schemas.openxmlformats.org/officeDocument/2006/relationships/hyperlink" Target="http://www.cim-info.org/index_englis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1500</Words>
  <Characters>8551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dasBuero</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dasBueroAndi</dc:creator>
  <cp:lastModifiedBy>Guy Dockendorf</cp:lastModifiedBy>
  <cp:revision>60</cp:revision>
  <cp:lastPrinted>2019-07-15T10:41:00Z</cp:lastPrinted>
  <dcterms:created xsi:type="dcterms:W3CDTF">2019-07-14T19:43:00Z</dcterms:created>
  <dcterms:modified xsi:type="dcterms:W3CDTF">2019-07-21T07:10:00Z</dcterms:modified>
</cp:coreProperties>
</file>